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7581"/>
        <w:gridCol w:w="722"/>
      </w:tblGrid>
      <w:tr w:rsidR="00A635B7" w:rsidRPr="003B6017">
        <w:tc>
          <w:tcPr>
            <w:tcW w:w="722" w:type="dxa"/>
          </w:tcPr>
          <w:p w:rsidR="00A635B7" w:rsidRPr="003B6017" w:rsidRDefault="00AD72BA">
            <w:pPr>
              <w:jc w:val="both"/>
              <w:rPr>
                <w:rFonts w:ascii="Arial" w:hAnsi="Arial" w:cs="Arial"/>
              </w:rPr>
            </w:pPr>
            <w:bookmarkStart w:id="0" w:name="d0e1"/>
            <w:r w:rsidRPr="003B6017">
              <w:rPr>
                <w:rFonts w:ascii="Arial" w:hAnsi="Arial" w:cs="Arial"/>
                <w:noProof/>
                <w:color w:val="000000"/>
                <w:sz w:val="22"/>
              </w:rPr>
              <w:drawing>
                <wp:inline distT="0" distB="0" distL="0" distR="0">
                  <wp:extent cx="53340" cy="53340"/>
                  <wp:effectExtent l="0" t="0" r="0" b="0"/>
                  <wp:docPr id="1" name="Рисунок 1" descr="wordml://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dml://2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1" w:type="dxa"/>
          </w:tcPr>
          <w:tbl>
            <w:tblPr>
              <w:tblW w:w="78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852"/>
              <w:gridCol w:w="3990"/>
            </w:tblGrid>
            <w:tr w:rsidR="00A635B7" w:rsidRPr="003B6017" w:rsidTr="00A52294">
              <w:trPr>
                <w:trHeight w:val="260"/>
              </w:trPr>
              <w:tc>
                <w:tcPr>
                  <w:tcW w:w="3852" w:type="dxa"/>
                </w:tcPr>
                <w:p w:rsidR="00A635B7" w:rsidRPr="003B6017" w:rsidRDefault="00A635B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89" w:type="dxa"/>
                </w:tcPr>
                <w:p w:rsidR="00A635B7" w:rsidRPr="003B6017" w:rsidRDefault="00A635B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36350" w:rsidRPr="003B6017" w:rsidTr="00A52294">
              <w:trPr>
                <w:trHeight w:val="1268"/>
              </w:trPr>
              <w:tc>
                <w:tcPr>
                  <w:tcW w:w="7842" w:type="dxa"/>
                  <w:gridSpan w:val="2"/>
                </w:tcPr>
                <w:p w:rsidR="00A635B7" w:rsidRPr="003B6017" w:rsidRDefault="00A57569" w:rsidP="00A57569">
                  <w:pPr>
                    <w:spacing w:line="800" w:lineRule="atLeast"/>
                    <w:rPr>
                      <w:rFonts w:ascii="Arial" w:hAnsi="Arial" w:cs="Arial"/>
                    </w:rPr>
                  </w:pPr>
                  <w:r w:rsidRPr="003B6017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7DA31D63" wp14:editId="493E1414">
                        <wp:extent cx="2073910" cy="748665"/>
                        <wp:effectExtent l="0" t="0" r="2540" b="0"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3910" cy="74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72BA" w:rsidRPr="003B6017">
                    <w:rPr>
                      <w:rFonts w:ascii="Arial" w:hAnsi="Arial" w:cs="Arial"/>
                      <w:noProof/>
                      <w:color w:val="000000"/>
                      <w:sz w:val="22"/>
                    </w:rPr>
                    <w:drawing>
                      <wp:inline distT="0" distB="0" distL="0" distR="0">
                        <wp:extent cx="53340" cy="53340"/>
                        <wp:effectExtent l="0" t="0" r="0" b="0"/>
                        <wp:docPr id="3" name="Рисунок 3" descr="wordml://4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wordml://4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" cy="53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6350" w:rsidRPr="003B6017" w:rsidTr="00A52294">
              <w:trPr>
                <w:trHeight w:val="2666"/>
              </w:trPr>
              <w:tc>
                <w:tcPr>
                  <w:tcW w:w="7842" w:type="dxa"/>
                  <w:gridSpan w:val="2"/>
                </w:tcPr>
                <w:p w:rsidR="00A57569" w:rsidRPr="003B6017" w:rsidRDefault="00A57569">
                  <w:pPr>
                    <w:spacing w:before="360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  <w:p w:rsidR="00A57569" w:rsidRPr="003B6017" w:rsidRDefault="00A57569">
                  <w:pPr>
                    <w:spacing w:before="360"/>
                    <w:rPr>
                      <w:rFonts w:ascii="Arial" w:hAnsi="Arial" w:cs="Arial"/>
                      <w:b/>
                      <w:color w:val="000000"/>
                      <w:sz w:val="40"/>
                    </w:rPr>
                  </w:pPr>
                </w:p>
                <w:p w:rsidR="00A635B7" w:rsidRPr="003B6017" w:rsidRDefault="00936350">
                  <w:pPr>
                    <w:spacing w:before="360"/>
                    <w:rPr>
                      <w:rFonts w:ascii="Arial" w:hAnsi="Arial" w:cs="Arial"/>
                    </w:rPr>
                  </w:pPr>
                  <w:r w:rsidRPr="003B6017">
                    <w:rPr>
                      <w:rFonts w:ascii="Arial" w:hAnsi="Arial" w:cs="Arial"/>
                      <w:b/>
                      <w:color w:val="000000"/>
                      <w:sz w:val="40"/>
                    </w:rPr>
                    <w:t xml:space="preserve">Программный </w:t>
                  </w:r>
                  <w:r w:rsidR="00893B84" w:rsidRPr="003B6017">
                    <w:rPr>
                      <w:rFonts w:ascii="Arial" w:hAnsi="Arial" w:cs="Arial"/>
                      <w:b/>
                      <w:color w:val="000000"/>
                      <w:sz w:val="40"/>
                    </w:rPr>
                    <w:t>комплекс</w:t>
                  </w:r>
                </w:p>
              </w:tc>
            </w:tr>
            <w:tr w:rsidR="00936350" w:rsidRPr="003B6017" w:rsidTr="00A52294">
              <w:trPr>
                <w:trHeight w:val="487"/>
              </w:trPr>
              <w:tc>
                <w:tcPr>
                  <w:tcW w:w="7842" w:type="dxa"/>
                  <w:gridSpan w:val="2"/>
                </w:tcPr>
                <w:p w:rsidR="00A635B7" w:rsidRPr="003B6017" w:rsidRDefault="00936350">
                  <w:pPr>
                    <w:rPr>
                      <w:rFonts w:ascii="Arial" w:hAnsi="Arial" w:cs="Arial"/>
                      <w:lang w:val="en-US"/>
                    </w:rPr>
                  </w:pPr>
                  <w:r w:rsidRPr="003B6017">
                    <w:rPr>
                      <w:rFonts w:ascii="Arial" w:hAnsi="Arial" w:cs="Arial"/>
                      <w:color w:val="000000"/>
                      <w:sz w:val="40"/>
                    </w:rPr>
                    <w:t>Solar</w:t>
                  </w:r>
                  <w:r w:rsidR="004C336F" w:rsidRPr="003B6017">
                    <w:rPr>
                      <w:rFonts w:ascii="Arial" w:hAnsi="Arial" w:cs="Arial"/>
                      <w:color w:val="000000"/>
                      <w:sz w:val="40"/>
                      <w:lang w:val="en-US"/>
                    </w:rPr>
                    <w:t>Cloud</w:t>
                  </w:r>
                </w:p>
              </w:tc>
            </w:tr>
            <w:tr w:rsidR="00936350" w:rsidRPr="003B6017" w:rsidTr="00A52294">
              <w:trPr>
                <w:trHeight w:val="455"/>
              </w:trPr>
              <w:tc>
                <w:tcPr>
                  <w:tcW w:w="7842" w:type="dxa"/>
                  <w:gridSpan w:val="2"/>
                </w:tcPr>
                <w:p w:rsidR="00A635B7" w:rsidRPr="003B6017" w:rsidRDefault="00AD72BA">
                  <w:pPr>
                    <w:spacing w:line="400" w:lineRule="atLeast"/>
                    <w:jc w:val="center"/>
                    <w:rPr>
                      <w:rFonts w:ascii="Arial" w:hAnsi="Arial" w:cs="Arial"/>
                    </w:rPr>
                  </w:pPr>
                  <w:r w:rsidRPr="003B6017">
                    <w:rPr>
                      <w:rFonts w:ascii="Arial" w:hAnsi="Arial" w:cs="Arial"/>
                      <w:noProof/>
                      <w:color w:val="000000"/>
                      <w:sz w:val="22"/>
                    </w:rPr>
                    <w:drawing>
                      <wp:inline distT="0" distB="0" distL="0" distR="0">
                        <wp:extent cx="53340" cy="53340"/>
                        <wp:effectExtent l="0" t="0" r="0" b="0"/>
                        <wp:docPr id="4" name="Рисунок 4" descr="wordml://5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ordml://5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" cy="53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6350" w:rsidRPr="003B6017" w:rsidTr="00A52294">
              <w:trPr>
                <w:trHeight w:val="487"/>
              </w:trPr>
              <w:tc>
                <w:tcPr>
                  <w:tcW w:w="7842" w:type="dxa"/>
                  <w:gridSpan w:val="2"/>
                </w:tcPr>
                <w:p w:rsidR="00A635B7" w:rsidRPr="003B6017" w:rsidRDefault="00936350">
                  <w:pPr>
                    <w:rPr>
                      <w:rFonts w:ascii="Arial" w:hAnsi="Arial" w:cs="Arial"/>
                    </w:rPr>
                  </w:pPr>
                  <w:r w:rsidRPr="003B6017">
                    <w:rPr>
                      <w:rFonts w:ascii="Arial" w:hAnsi="Arial" w:cs="Arial"/>
                      <w:color w:val="000000"/>
                      <w:sz w:val="40"/>
                    </w:rPr>
                    <w:t xml:space="preserve">Версия </w:t>
                  </w:r>
                  <w:r w:rsidR="00F4394E" w:rsidRPr="003B6017">
                    <w:rPr>
                      <w:rFonts w:ascii="Arial" w:hAnsi="Arial" w:cs="Arial"/>
                      <w:color w:val="000000"/>
                      <w:sz w:val="40"/>
                      <w:lang w:val="en-US"/>
                    </w:rPr>
                    <w:t>1</w:t>
                  </w:r>
                  <w:r w:rsidR="004C336F" w:rsidRPr="003B6017">
                    <w:rPr>
                      <w:rFonts w:ascii="Arial" w:hAnsi="Arial" w:cs="Arial"/>
                      <w:color w:val="000000"/>
                      <w:sz w:val="40"/>
                      <w:lang w:val="en-US"/>
                    </w:rPr>
                    <w:t>.</w:t>
                  </w:r>
                  <w:r w:rsidR="00F4394E" w:rsidRPr="003B6017">
                    <w:rPr>
                      <w:rFonts w:ascii="Arial" w:hAnsi="Arial" w:cs="Arial"/>
                      <w:color w:val="000000"/>
                      <w:sz w:val="40"/>
                      <w:lang w:val="en-US"/>
                    </w:rPr>
                    <w:t>0.0</w:t>
                  </w:r>
                </w:p>
              </w:tc>
            </w:tr>
            <w:tr w:rsidR="00936350" w:rsidRPr="003B6017" w:rsidTr="00A52294">
              <w:trPr>
                <w:trHeight w:val="878"/>
              </w:trPr>
              <w:tc>
                <w:tcPr>
                  <w:tcW w:w="7842" w:type="dxa"/>
                  <w:gridSpan w:val="2"/>
                </w:tcPr>
                <w:p w:rsidR="00A635B7" w:rsidRPr="003B6017" w:rsidRDefault="00AD72BA">
                  <w:pPr>
                    <w:spacing w:line="800" w:lineRule="atLeast"/>
                    <w:jc w:val="center"/>
                    <w:rPr>
                      <w:rFonts w:ascii="Arial" w:hAnsi="Arial" w:cs="Arial"/>
                    </w:rPr>
                  </w:pPr>
                  <w:r w:rsidRPr="003B6017">
                    <w:rPr>
                      <w:rFonts w:ascii="Arial" w:hAnsi="Arial" w:cs="Arial"/>
                      <w:noProof/>
                      <w:color w:val="000000"/>
                      <w:sz w:val="22"/>
                    </w:rPr>
                    <w:drawing>
                      <wp:inline distT="0" distB="0" distL="0" distR="0">
                        <wp:extent cx="53340" cy="53340"/>
                        <wp:effectExtent l="0" t="0" r="0" b="0"/>
                        <wp:docPr id="5" name="Рисунок 5" descr="wordml://6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ordml://6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" cy="53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36350" w:rsidRPr="003B6017" w:rsidTr="00A52294">
              <w:trPr>
                <w:trHeight w:val="2569"/>
              </w:trPr>
              <w:tc>
                <w:tcPr>
                  <w:tcW w:w="7842" w:type="dxa"/>
                  <w:gridSpan w:val="2"/>
                </w:tcPr>
                <w:p w:rsidR="00A635B7" w:rsidRPr="003B6017" w:rsidRDefault="00936350">
                  <w:pPr>
                    <w:spacing w:before="320"/>
                    <w:rPr>
                      <w:rFonts w:ascii="Arial" w:hAnsi="Arial" w:cs="Arial"/>
                    </w:rPr>
                  </w:pPr>
                  <w:r w:rsidRPr="003B6017">
                    <w:rPr>
                      <w:rFonts w:ascii="Arial" w:hAnsi="Arial" w:cs="Arial"/>
                      <w:b/>
                      <w:color w:val="000000"/>
                      <w:sz w:val="36"/>
                    </w:rPr>
                    <w:t>Руководство по администрированию</w:t>
                  </w:r>
                </w:p>
                <w:p w:rsidR="00936350" w:rsidRPr="003B6017" w:rsidRDefault="00936350">
                  <w:pPr>
                    <w:spacing w:before="320"/>
                    <w:rPr>
                      <w:rFonts w:ascii="Arial" w:hAnsi="Arial" w:cs="Arial"/>
                    </w:rPr>
                  </w:pPr>
                </w:p>
                <w:p w:rsidR="00936350" w:rsidRPr="003B6017" w:rsidRDefault="00936350">
                  <w:pPr>
                    <w:spacing w:before="320"/>
                    <w:rPr>
                      <w:rFonts w:ascii="Arial" w:hAnsi="Arial" w:cs="Arial"/>
                    </w:rPr>
                  </w:pPr>
                </w:p>
                <w:p w:rsidR="00936350" w:rsidRPr="003B6017" w:rsidRDefault="00936350">
                  <w:pPr>
                    <w:spacing w:before="320"/>
                    <w:rPr>
                      <w:rFonts w:ascii="Arial" w:hAnsi="Arial" w:cs="Arial"/>
                    </w:rPr>
                  </w:pPr>
                </w:p>
              </w:tc>
            </w:tr>
            <w:tr w:rsidR="00936350" w:rsidRPr="003B6017" w:rsidTr="00A52294">
              <w:trPr>
                <w:trHeight w:val="4488"/>
              </w:trPr>
              <w:tc>
                <w:tcPr>
                  <w:tcW w:w="7842" w:type="dxa"/>
                  <w:gridSpan w:val="2"/>
                </w:tcPr>
                <w:p w:rsidR="00A57569" w:rsidRPr="003B6017" w:rsidRDefault="00A57569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A57569" w:rsidRPr="003B6017" w:rsidRDefault="00A57569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2D4AA0" w:rsidRPr="003B6017" w:rsidRDefault="002D4AA0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2D4AA0" w:rsidRPr="003B6017" w:rsidRDefault="002D4AA0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2D4AA0" w:rsidRPr="003B6017" w:rsidRDefault="002D4AA0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2D4AA0" w:rsidRPr="003B6017" w:rsidRDefault="002D4AA0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2D4AA0" w:rsidRPr="003B6017" w:rsidRDefault="002D4AA0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2D4AA0" w:rsidRPr="003B6017" w:rsidRDefault="002D4AA0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2D4AA0" w:rsidRPr="003B6017" w:rsidRDefault="002D4AA0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A57569" w:rsidRPr="003B6017" w:rsidRDefault="00A57569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A57569" w:rsidRPr="003B6017" w:rsidRDefault="00A57569" w:rsidP="00A57569">
                  <w:pPr>
                    <w:jc w:val="center"/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2D4AA0" w:rsidRPr="003B6017" w:rsidRDefault="002D4AA0" w:rsidP="002D4AA0">
                  <w:pPr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A57569" w:rsidRPr="003B6017" w:rsidRDefault="00A57569" w:rsidP="00A57569">
                  <w:pPr>
                    <w:jc w:val="center"/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A57569" w:rsidRPr="003B6017" w:rsidRDefault="00A57569" w:rsidP="00A57569">
                  <w:pPr>
                    <w:jc w:val="center"/>
                    <w:rPr>
                      <w:rFonts w:ascii="Arial" w:hAnsi="Arial" w:cs="Arial"/>
                      <w:color w:val="FF4E00"/>
                      <w:sz w:val="24"/>
                    </w:rPr>
                  </w:pPr>
                </w:p>
                <w:p w:rsidR="00A635B7" w:rsidRPr="003B6017" w:rsidRDefault="00936350" w:rsidP="00A57569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3B6017">
                    <w:rPr>
                      <w:rFonts w:ascii="Arial" w:hAnsi="Arial" w:cs="Arial"/>
                      <w:color w:val="FF4E00"/>
                      <w:sz w:val="24"/>
                    </w:rPr>
                    <w:t>Москва, 20</w:t>
                  </w:r>
                  <w:r w:rsidR="004C336F" w:rsidRPr="003B6017">
                    <w:rPr>
                      <w:rFonts w:ascii="Arial" w:hAnsi="Arial" w:cs="Arial"/>
                      <w:color w:val="FF4E00"/>
                      <w:sz w:val="24"/>
                      <w:lang w:val="en-US"/>
                    </w:rPr>
                    <w:t>24</w:t>
                  </w:r>
                </w:p>
              </w:tc>
            </w:tr>
          </w:tbl>
          <w:p w:rsidR="00A635B7" w:rsidRPr="003B6017" w:rsidRDefault="00A635B7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</w:tcPr>
          <w:p w:rsidR="00A635B7" w:rsidRPr="003B6017" w:rsidRDefault="00AD72BA">
            <w:pPr>
              <w:jc w:val="both"/>
              <w:rPr>
                <w:rFonts w:ascii="Arial" w:hAnsi="Arial" w:cs="Arial"/>
              </w:rPr>
            </w:pPr>
            <w:r w:rsidRPr="003B6017">
              <w:rPr>
                <w:rFonts w:ascii="Arial" w:hAnsi="Arial" w:cs="Arial"/>
                <w:noProof/>
                <w:color w:val="000000"/>
                <w:sz w:val="22"/>
              </w:rPr>
              <w:drawing>
                <wp:inline distT="0" distB="0" distL="0" distR="0">
                  <wp:extent cx="53340" cy="53340"/>
                  <wp:effectExtent l="0" t="0" r="0" b="0"/>
                  <wp:docPr id="6" name="Рисунок 6" descr="wordml://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rdml://8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36350" w:rsidRPr="003B6017" w:rsidTr="00936350">
        <w:tc>
          <w:tcPr>
            <w:tcW w:w="8303" w:type="dxa"/>
            <w:gridSpan w:val="2"/>
          </w:tcPr>
          <w:p w:rsidR="00A635B7" w:rsidRPr="003B6017" w:rsidRDefault="00AD72BA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3B6017">
              <w:rPr>
                <w:rFonts w:ascii="Arial" w:hAnsi="Arial" w:cs="Arial"/>
                <w:noProof/>
                <w:color w:val="000000"/>
                <w:sz w:val="22"/>
              </w:rPr>
              <w:drawing>
                <wp:inline distT="0" distB="0" distL="0" distR="0">
                  <wp:extent cx="53340" cy="53340"/>
                  <wp:effectExtent l="0" t="0" r="0" b="0"/>
                  <wp:docPr id="7" name="Рисунок 7" descr="wordml://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ordml://9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" cy="5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</w:tcPr>
          <w:p w:rsidR="00A635B7" w:rsidRPr="003B6017" w:rsidRDefault="00A635B7">
            <w:pPr>
              <w:rPr>
                <w:rFonts w:ascii="Arial" w:hAnsi="Arial" w:cs="Arial"/>
              </w:rPr>
            </w:pPr>
          </w:p>
        </w:tc>
      </w:tr>
    </w:tbl>
    <w:p w:rsidR="00A635B7" w:rsidRPr="003B6017" w:rsidRDefault="00A635B7">
      <w:pPr>
        <w:rPr>
          <w:rFonts w:ascii="Arial" w:hAnsi="Arial" w:cs="Arial"/>
        </w:rPr>
        <w:sectPr w:rsidR="00A635B7" w:rsidRPr="003B6017" w:rsidSect="006B21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20" w:footer="720" w:gutter="0"/>
          <w:cols w:space="720"/>
          <w:titlePg/>
        </w:sectPr>
      </w:pPr>
    </w:p>
    <w:p w:rsidR="000A5447" w:rsidRPr="003B6017" w:rsidRDefault="000A5447" w:rsidP="009F24D8">
      <w:pPr>
        <w:pStyle w:val="13"/>
        <w:ind w:left="709"/>
        <w:rPr>
          <w:rFonts w:ascii="Arial" w:hAnsi="Arial" w:cs="Arial"/>
          <w:sz w:val="26"/>
          <w:szCs w:val="26"/>
        </w:rPr>
      </w:pPr>
      <w:bookmarkStart w:id="1" w:name="_Toc165042398"/>
      <w:r w:rsidRPr="003B6017">
        <w:rPr>
          <w:rFonts w:ascii="Arial" w:hAnsi="Arial" w:cs="Arial"/>
          <w:sz w:val="26"/>
          <w:szCs w:val="26"/>
        </w:rPr>
        <w:lastRenderedPageBreak/>
        <w:t>Оглавление</w:t>
      </w:r>
      <w:bookmarkEnd w:id="1"/>
    </w:p>
    <w:bookmarkStart w:id="2" w:name="_GoBack"/>
    <w:p w:rsidR="00CA210C" w:rsidRPr="00B56ECA" w:rsidRDefault="00F3110E" w:rsidP="00BA2753">
      <w:pPr>
        <w:pStyle w:val="15"/>
        <w:tabs>
          <w:tab w:val="right" w:leader="dot" w:pos="9016"/>
        </w:tabs>
        <w:ind w:left="709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B56ECA">
        <w:rPr>
          <w:rFonts w:ascii="Arial" w:hAnsi="Arial" w:cs="Arial"/>
          <w:sz w:val="24"/>
          <w:szCs w:val="24"/>
        </w:rPr>
        <w:fldChar w:fldCharType="begin"/>
      </w:r>
      <w:r w:rsidR="000A5447" w:rsidRPr="00B56ECA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B56ECA">
        <w:rPr>
          <w:rFonts w:ascii="Arial" w:hAnsi="Arial" w:cs="Arial"/>
          <w:sz w:val="24"/>
          <w:szCs w:val="24"/>
        </w:rPr>
        <w:fldChar w:fldCharType="separate"/>
      </w:r>
      <w:hyperlink w:anchor="_Toc165042398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Оглавление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_Toc165042398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2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 w:rsidP="00BA2753">
      <w:pPr>
        <w:pStyle w:val="15"/>
        <w:tabs>
          <w:tab w:val="right" w:leader="dot" w:pos="9016"/>
        </w:tabs>
        <w:ind w:left="709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399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Аннотация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_Toc165042399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3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 w:rsidP="00BA2753">
      <w:pPr>
        <w:pStyle w:val="15"/>
        <w:tabs>
          <w:tab w:val="right" w:leader="dot" w:pos="9016"/>
        </w:tabs>
        <w:ind w:left="709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0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Перечень сокращений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_Toc165042400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4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 w:rsidP="00BA2753">
      <w:pPr>
        <w:pStyle w:val="15"/>
        <w:tabs>
          <w:tab w:val="left" w:pos="400"/>
          <w:tab w:val="right" w:leader="dot" w:pos="9016"/>
        </w:tabs>
        <w:ind w:left="709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1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1.</w:t>
        </w:r>
        <w:r w:rsidR="00BA2753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 xml:space="preserve">Сведения о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SolarCloud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_Toc165042401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5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>
      <w:pPr>
        <w:pStyle w:val="15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2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1.1.</w:t>
        </w:r>
        <w:r w:rsidR="00BA2753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Назначение и основные возможности Solar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Cloud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BotShield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_Toc165042402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5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>
      <w:pPr>
        <w:pStyle w:val="15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3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1.2.</w:t>
        </w:r>
        <w:r w:rsidR="00BA2753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Архитектура Solar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Cloud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BotShield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_Toc165042403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6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>
      <w:pPr>
        <w:pStyle w:val="15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4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1.3.</w:t>
        </w:r>
        <w:r w:rsidR="00BA2753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Алгоритм работы Solar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Cloud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BotShield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_Toc165042404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7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 w:rsidP="00BA2753">
      <w:pPr>
        <w:pStyle w:val="15"/>
        <w:tabs>
          <w:tab w:val="left" w:pos="400"/>
          <w:tab w:val="right" w:leader="dot" w:pos="9016"/>
        </w:tabs>
        <w:ind w:left="709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5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2.</w:t>
        </w:r>
        <w:r w:rsidR="00BA2753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Описание административного интерфейса Solar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Cloud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_Toc165042405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9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>
      <w:pPr>
        <w:pStyle w:val="15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6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2.1.</w:t>
        </w:r>
        <w:r w:rsidR="00BA2753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Отображение вердикта модуля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_Toc165042406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9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>
      <w:pPr>
        <w:pStyle w:val="15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7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2.2.</w:t>
        </w:r>
        <w:r w:rsidR="00BA2753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Описание основных элементов платформы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_Toc165042407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9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 w:rsidP="00BA2753">
      <w:pPr>
        <w:pStyle w:val="15"/>
        <w:tabs>
          <w:tab w:val="left" w:pos="400"/>
          <w:tab w:val="right" w:leader="dot" w:pos="9016"/>
        </w:tabs>
        <w:ind w:left="709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8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3.</w:t>
        </w:r>
        <w:r w:rsidR="00BA2753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Описание блока команд для установки модуля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_Toc165042408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10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>
      <w:pPr>
        <w:pStyle w:val="15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09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3.1.</w:t>
        </w:r>
        <w:r w:rsidR="00BA2753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 xml:space="preserve">Описание установки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BotShield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 xml:space="preserve"> на операционную систему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Debian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 xml:space="preserve"> 12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_Toc165042409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10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>
      <w:pPr>
        <w:pStyle w:val="15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10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3.2</w:t>
        </w:r>
        <w:r w:rsidR="00BA2753" w:rsidRPr="00B56ECA">
          <w:rPr>
            <w:rStyle w:val="a4"/>
            <w:rFonts w:ascii="Arial" w:hAnsi="Arial" w:cs="Arial"/>
            <w:noProof/>
            <w:sz w:val="24"/>
            <w:szCs w:val="24"/>
          </w:rPr>
          <w:t>.</w:t>
        </w:r>
        <w:r w:rsidR="00CA210C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 xml:space="preserve">Настройка конфигурационного фала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  <w:lang w:val="en-US"/>
          </w:rPr>
          <w:t>nginx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_Toc165042410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11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>
      <w:pPr>
        <w:pStyle w:val="15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11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3.3</w:t>
        </w:r>
        <w:r w:rsidR="00BA2753" w:rsidRPr="00B56ECA">
          <w:rPr>
            <w:rStyle w:val="a4"/>
            <w:rFonts w:ascii="Arial" w:hAnsi="Arial" w:cs="Arial"/>
            <w:noProof/>
            <w:sz w:val="24"/>
            <w:szCs w:val="24"/>
          </w:rPr>
          <w:t>.</w:t>
        </w:r>
        <w:r w:rsidR="00CA210C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Выполнение запроса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_Toc165042411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11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>
      <w:pPr>
        <w:pStyle w:val="15"/>
        <w:tabs>
          <w:tab w:val="left" w:pos="660"/>
          <w:tab w:val="right" w:leader="dot" w:pos="9016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12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3.4</w:t>
        </w:r>
        <w:r w:rsidR="00BA2753" w:rsidRPr="00B56ECA">
          <w:rPr>
            <w:rStyle w:val="a4"/>
            <w:rFonts w:ascii="Arial" w:hAnsi="Arial" w:cs="Arial"/>
            <w:noProof/>
            <w:sz w:val="24"/>
            <w:szCs w:val="24"/>
          </w:rPr>
          <w:t>.</w:t>
        </w:r>
        <w:r w:rsidR="00CA210C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Просмотр событий фала лога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_Toc165042412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11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 w:rsidP="00CA210C">
      <w:pPr>
        <w:pStyle w:val="15"/>
        <w:tabs>
          <w:tab w:val="left" w:pos="400"/>
          <w:tab w:val="right" w:leader="dot" w:pos="9016"/>
        </w:tabs>
        <w:ind w:left="709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13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4.</w:t>
        </w:r>
        <w:r w:rsidR="00CA210C" w:rsidRPr="00B56ECA">
          <w:rPr>
            <w:rFonts w:asciiTheme="minorHAnsi" w:eastAsiaTheme="minorEastAsia" w:hAnsiTheme="minorHAnsi" w:cstheme="minorBidi"/>
            <w:noProof/>
            <w:sz w:val="24"/>
            <w:szCs w:val="24"/>
          </w:rPr>
          <w:t xml:space="preserve"> </w:t>
        </w:r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Получение технической поддержки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_Toc165042413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12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CA210C" w:rsidRPr="00B56ECA" w:rsidRDefault="00974C74" w:rsidP="00CA210C">
      <w:pPr>
        <w:pStyle w:val="15"/>
        <w:tabs>
          <w:tab w:val="right" w:leader="dot" w:pos="9016"/>
        </w:tabs>
        <w:ind w:left="709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165042414" w:history="1">
        <w:r w:rsidR="00CA210C" w:rsidRPr="00B56ECA">
          <w:rPr>
            <w:rStyle w:val="a4"/>
            <w:rFonts w:ascii="Arial" w:hAnsi="Arial" w:cs="Arial"/>
            <w:noProof/>
            <w:sz w:val="24"/>
            <w:szCs w:val="24"/>
          </w:rPr>
          <w:t>Лист контроля версий</w:t>
        </w:r>
        <w:r w:rsidR="00CA210C" w:rsidRPr="00B56ECA">
          <w:rPr>
            <w:noProof/>
            <w:webHidden/>
            <w:sz w:val="24"/>
            <w:szCs w:val="24"/>
          </w:rPr>
          <w:tab/>
        </w:r>
        <w:r w:rsidR="00CA210C" w:rsidRPr="00B56ECA">
          <w:rPr>
            <w:noProof/>
            <w:webHidden/>
            <w:sz w:val="24"/>
            <w:szCs w:val="24"/>
          </w:rPr>
          <w:fldChar w:fldCharType="begin"/>
        </w:r>
        <w:r w:rsidR="00CA210C" w:rsidRPr="00B56ECA">
          <w:rPr>
            <w:noProof/>
            <w:webHidden/>
            <w:sz w:val="24"/>
            <w:szCs w:val="24"/>
          </w:rPr>
          <w:instrText xml:space="preserve"> PAGEREF _Toc165042414 \h </w:instrText>
        </w:r>
        <w:r w:rsidR="00CA210C" w:rsidRPr="00B56ECA">
          <w:rPr>
            <w:noProof/>
            <w:webHidden/>
            <w:sz w:val="24"/>
            <w:szCs w:val="24"/>
          </w:rPr>
        </w:r>
        <w:r w:rsidR="00CA210C" w:rsidRPr="00B56ECA">
          <w:rPr>
            <w:noProof/>
            <w:webHidden/>
            <w:sz w:val="24"/>
            <w:szCs w:val="24"/>
          </w:rPr>
          <w:fldChar w:fldCharType="separate"/>
        </w:r>
        <w:r w:rsidR="00CA210C" w:rsidRPr="00B56ECA">
          <w:rPr>
            <w:noProof/>
            <w:webHidden/>
            <w:sz w:val="24"/>
            <w:szCs w:val="24"/>
          </w:rPr>
          <w:t>13</w:t>
        </w:r>
        <w:r w:rsidR="00CA210C" w:rsidRPr="00B56ECA">
          <w:rPr>
            <w:noProof/>
            <w:webHidden/>
            <w:sz w:val="24"/>
            <w:szCs w:val="24"/>
          </w:rPr>
          <w:fldChar w:fldCharType="end"/>
        </w:r>
      </w:hyperlink>
    </w:p>
    <w:p w:rsidR="00A635B7" w:rsidRPr="003B6017" w:rsidRDefault="00F3110E" w:rsidP="001B11A3">
      <w:pPr>
        <w:jc w:val="both"/>
        <w:rPr>
          <w:rFonts w:ascii="Arial" w:hAnsi="Arial" w:cs="Arial"/>
          <w:sz w:val="24"/>
          <w:szCs w:val="24"/>
        </w:rPr>
        <w:sectPr w:rsidR="00A635B7" w:rsidRPr="003B6017" w:rsidSect="006B219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1440" w:bottom="1440" w:left="1440" w:header="720" w:footer="720" w:gutter="0"/>
          <w:cols w:space="720"/>
          <w:titlePg/>
        </w:sectPr>
      </w:pPr>
      <w:r w:rsidRPr="00B56ECA">
        <w:rPr>
          <w:rFonts w:ascii="Arial" w:hAnsi="Arial" w:cs="Arial"/>
          <w:bCs/>
          <w:sz w:val="24"/>
          <w:szCs w:val="24"/>
        </w:rPr>
        <w:fldChar w:fldCharType="end"/>
      </w:r>
      <w:bookmarkEnd w:id="2"/>
    </w:p>
    <w:p w:rsidR="00A635B7" w:rsidRPr="003B6017" w:rsidRDefault="00936350" w:rsidP="009F24D8">
      <w:pPr>
        <w:pStyle w:val="13"/>
        <w:ind w:left="709"/>
        <w:rPr>
          <w:rFonts w:ascii="Arial" w:hAnsi="Arial" w:cs="Arial"/>
          <w:sz w:val="26"/>
          <w:szCs w:val="26"/>
        </w:rPr>
      </w:pPr>
      <w:bookmarkStart w:id="3" w:name="_Toc165042399"/>
      <w:bookmarkStart w:id="4" w:name="d0e17"/>
      <w:r w:rsidRPr="003B6017">
        <w:rPr>
          <w:rFonts w:ascii="Arial" w:hAnsi="Arial" w:cs="Arial"/>
          <w:sz w:val="28"/>
          <w:szCs w:val="26"/>
        </w:rPr>
        <w:lastRenderedPageBreak/>
        <w:t>Аннотация</w:t>
      </w:r>
      <w:bookmarkEnd w:id="3"/>
    </w:p>
    <w:bookmarkEnd w:id="4"/>
    <w:p w:rsidR="00E703E9" w:rsidRDefault="00936350" w:rsidP="00E703E9">
      <w:pPr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Настоящий документ представляет собой руководство по администрированию программного комплекса «Solar</w:t>
      </w:r>
      <w:r w:rsidR="004C336F" w:rsidRPr="003B6017">
        <w:rPr>
          <w:rFonts w:ascii="Arial" w:hAnsi="Arial" w:cs="Arial"/>
          <w:color w:val="000000"/>
          <w:sz w:val="24"/>
          <w:szCs w:val="24"/>
          <w:lang w:val="en-US"/>
        </w:rPr>
        <w:t>Cloud</w:t>
      </w:r>
      <w:r w:rsidRPr="003B6017">
        <w:rPr>
          <w:rFonts w:ascii="Arial" w:hAnsi="Arial" w:cs="Arial"/>
          <w:color w:val="000000"/>
          <w:sz w:val="24"/>
          <w:szCs w:val="24"/>
        </w:rPr>
        <w:t>» (далее – Solar</w:t>
      </w:r>
      <w:r w:rsidR="004C336F" w:rsidRPr="003B6017">
        <w:rPr>
          <w:rFonts w:ascii="Arial" w:hAnsi="Arial" w:cs="Arial"/>
          <w:color w:val="000000"/>
          <w:sz w:val="24"/>
          <w:szCs w:val="24"/>
          <w:lang w:val="en-US"/>
        </w:rPr>
        <w:t>Cloud</w:t>
      </w:r>
      <w:r w:rsidRPr="003B6017">
        <w:rPr>
          <w:rFonts w:ascii="Arial" w:hAnsi="Arial" w:cs="Arial"/>
          <w:color w:val="000000"/>
          <w:sz w:val="24"/>
          <w:szCs w:val="24"/>
        </w:rPr>
        <w:t>). Документ предназначен для</w:t>
      </w:r>
      <w:r w:rsidR="00991062"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администраторов </w:t>
      </w:r>
      <w:proofErr w:type="spellStart"/>
      <w:r w:rsidR="00991062" w:rsidRPr="003B6017">
        <w:rPr>
          <w:rFonts w:ascii="Arial" w:hAnsi="Arial" w:cs="Arial"/>
          <w:color w:val="000000"/>
          <w:sz w:val="24"/>
          <w:szCs w:val="24"/>
          <w:lang w:val="en-US"/>
        </w:rPr>
        <w:t>BotShield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и содержит описание процедур настройки </w:t>
      </w:r>
      <w:r w:rsidR="00991062" w:rsidRPr="003B6017">
        <w:rPr>
          <w:rFonts w:ascii="Arial" w:hAnsi="Arial" w:cs="Arial"/>
          <w:color w:val="000000"/>
          <w:sz w:val="24"/>
          <w:szCs w:val="24"/>
        </w:rPr>
        <w:t>модуля</w:t>
      </w:r>
      <w:r w:rsidRPr="003B6017">
        <w:rPr>
          <w:rFonts w:ascii="Arial" w:hAnsi="Arial" w:cs="Arial"/>
          <w:color w:val="000000"/>
          <w:sz w:val="24"/>
          <w:szCs w:val="24"/>
        </w:rPr>
        <w:t>.</w:t>
      </w:r>
    </w:p>
    <w:p w:rsidR="00E703E9" w:rsidRDefault="00E703E9" w:rsidP="00E703E9">
      <w:pPr>
        <w:jc w:val="both"/>
        <w:rPr>
          <w:rFonts w:ascii="Arial" w:hAnsi="Arial" w:cs="Arial"/>
          <w:sz w:val="24"/>
          <w:szCs w:val="24"/>
        </w:rPr>
      </w:pPr>
    </w:p>
    <w:p w:rsidR="00E703E9" w:rsidRPr="003B6017" w:rsidRDefault="00E703E9" w:rsidP="00E703E9">
      <w:pPr>
        <w:jc w:val="both"/>
        <w:rPr>
          <w:rFonts w:ascii="Arial" w:hAnsi="Arial" w:cs="Arial"/>
          <w:sz w:val="24"/>
          <w:szCs w:val="24"/>
        </w:rPr>
        <w:sectPr w:rsidR="00E703E9" w:rsidRPr="003B6017" w:rsidSect="006B219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440" w:right="1440" w:bottom="1440" w:left="1440" w:header="720" w:footer="720" w:gutter="0"/>
          <w:cols w:space="720"/>
          <w:titlePg/>
        </w:sectPr>
      </w:pPr>
    </w:p>
    <w:p w:rsidR="00A635B7" w:rsidRPr="003B6017" w:rsidRDefault="00936350" w:rsidP="009F24D8">
      <w:pPr>
        <w:pStyle w:val="13"/>
        <w:ind w:left="709"/>
        <w:rPr>
          <w:rFonts w:ascii="Arial" w:hAnsi="Arial" w:cs="Arial"/>
          <w:sz w:val="26"/>
          <w:szCs w:val="26"/>
        </w:rPr>
      </w:pPr>
      <w:bookmarkStart w:id="5" w:name="_Toc165042400"/>
      <w:bookmarkStart w:id="6" w:name="socrat"/>
      <w:r w:rsidRPr="003B6017">
        <w:rPr>
          <w:rFonts w:ascii="Arial" w:hAnsi="Arial" w:cs="Arial"/>
          <w:sz w:val="26"/>
          <w:szCs w:val="26"/>
        </w:rPr>
        <w:lastRenderedPageBreak/>
        <w:t>Перечень сокращений</w:t>
      </w:r>
      <w:bookmarkEnd w:id="5"/>
    </w:p>
    <w:bookmarkEnd w:id="6"/>
    <w:p w:rsidR="00A635B7" w:rsidRPr="003B6017" w:rsidRDefault="00A635B7" w:rsidP="001B11A3">
      <w:pPr>
        <w:jc w:val="both"/>
        <w:rPr>
          <w:rFonts w:ascii="Arial" w:hAnsi="Arial" w:cs="Arial"/>
          <w:sz w:val="24"/>
          <w:szCs w:val="24"/>
        </w:rPr>
      </w:pPr>
    </w:p>
    <w:p w:rsid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АРМ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3E9">
        <w:rPr>
          <w:rFonts w:ascii="Arial" w:hAnsi="Arial" w:cs="Arial"/>
          <w:sz w:val="24"/>
          <w:szCs w:val="24"/>
        </w:rPr>
        <w:t>Автоматизированное рабочее место</w:t>
      </w:r>
    </w:p>
    <w:p w:rsidR="00E703E9" w:rsidRP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БД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3E9">
        <w:rPr>
          <w:rFonts w:ascii="Arial" w:hAnsi="Arial" w:cs="Arial"/>
          <w:sz w:val="24"/>
          <w:szCs w:val="24"/>
        </w:rPr>
        <w:t>База данных</w:t>
      </w:r>
    </w:p>
    <w:p w:rsidR="00E703E9" w:rsidRP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703E9">
        <w:rPr>
          <w:rFonts w:ascii="Arial" w:hAnsi="Arial" w:cs="Arial"/>
          <w:sz w:val="24"/>
          <w:szCs w:val="24"/>
        </w:rPr>
        <w:t>BotShield</w:t>
      </w:r>
      <w:proofErr w:type="spellEnd"/>
      <w:r w:rsidRPr="00E703E9">
        <w:rPr>
          <w:rFonts w:ascii="Arial" w:hAnsi="Arial" w:cs="Arial"/>
          <w:sz w:val="24"/>
          <w:szCs w:val="24"/>
        </w:rPr>
        <w:t xml:space="preserve"> модуль</w:t>
      </w:r>
    </w:p>
    <w:p w:rsidR="00E703E9" w:rsidRP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OC</w:t>
      </w:r>
      <w:r w:rsidRPr="00E703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3E9">
        <w:rPr>
          <w:rFonts w:ascii="Arial" w:hAnsi="Arial" w:cs="Arial"/>
          <w:sz w:val="24"/>
          <w:szCs w:val="24"/>
        </w:rPr>
        <w:t>Операционная система</w:t>
      </w:r>
    </w:p>
    <w:p w:rsidR="00E703E9" w:rsidRP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ПО</w:t>
      </w:r>
      <w:r w:rsidRPr="00E703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3E9">
        <w:rPr>
          <w:rFonts w:ascii="Arial" w:hAnsi="Arial" w:cs="Arial"/>
          <w:sz w:val="24"/>
          <w:szCs w:val="24"/>
        </w:rPr>
        <w:t>Программное обеспечение</w:t>
      </w:r>
    </w:p>
    <w:p w:rsidR="00E703E9" w:rsidRP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ПК</w:t>
      </w:r>
      <w:r w:rsidRPr="00E703E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3E9">
        <w:rPr>
          <w:rFonts w:ascii="Arial" w:hAnsi="Arial" w:cs="Arial"/>
          <w:sz w:val="24"/>
          <w:szCs w:val="24"/>
        </w:rPr>
        <w:t>Программный комплекс</w:t>
      </w:r>
    </w:p>
    <w:p w:rsidR="00E703E9" w:rsidRP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СУБД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3E9">
        <w:rPr>
          <w:rFonts w:ascii="Arial" w:hAnsi="Arial" w:cs="Arial"/>
          <w:sz w:val="24"/>
          <w:szCs w:val="24"/>
        </w:rPr>
        <w:t>Система управления базами данных</w:t>
      </w:r>
    </w:p>
    <w:p w:rsidR="00E703E9" w:rsidRPr="00B56ECA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703E9">
        <w:rPr>
          <w:rFonts w:ascii="Arial" w:hAnsi="Arial" w:cs="Arial"/>
          <w:sz w:val="24"/>
          <w:szCs w:val="24"/>
          <w:lang w:val="en-US"/>
        </w:rPr>
        <w:t>IdM</w:t>
      </w:r>
      <w:proofErr w:type="spellEnd"/>
      <w:r w:rsidRPr="00B56ECA">
        <w:rPr>
          <w:rFonts w:ascii="Arial" w:hAnsi="Arial" w:cs="Arial"/>
          <w:sz w:val="24"/>
          <w:szCs w:val="24"/>
          <w:lang w:val="en-US"/>
        </w:rPr>
        <w:tab/>
      </w:r>
      <w:r w:rsidRPr="00B56ECA">
        <w:rPr>
          <w:rFonts w:ascii="Arial" w:hAnsi="Arial" w:cs="Arial"/>
          <w:sz w:val="24"/>
          <w:szCs w:val="24"/>
          <w:lang w:val="en-US"/>
        </w:rPr>
        <w:tab/>
      </w:r>
      <w:r w:rsidRPr="00E703E9">
        <w:rPr>
          <w:rFonts w:ascii="Arial" w:hAnsi="Arial" w:cs="Arial"/>
          <w:sz w:val="24"/>
          <w:szCs w:val="24"/>
          <w:lang w:val="en-US"/>
        </w:rPr>
        <w:t>Identity</w:t>
      </w:r>
      <w:r w:rsidRPr="00B56ECA">
        <w:rPr>
          <w:rFonts w:ascii="Arial" w:hAnsi="Arial" w:cs="Arial"/>
          <w:sz w:val="24"/>
          <w:szCs w:val="24"/>
          <w:lang w:val="en-US"/>
        </w:rPr>
        <w:t xml:space="preserve"> </w:t>
      </w:r>
      <w:r w:rsidRPr="00E703E9">
        <w:rPr>
          <w:rFonts w:ascii="Arial" w:hAnsi="Arial" w:cs="Arial"/>
          <w:sz w:val="24"/>
          <w:szCs w:val="24"/>
          <w:lang w:val="en-US"/>
        </w:rPr>
        <w:t>Management</w:t>
      </w:r>
    </w:p>
    <w:p w:rsidR="00E703E9" w:rsidRPr="00B56ECA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  <w:lang w:val="en-US"/>
        </w:rPr>
      </w:pPr>
      <w:r w:rsidRPr="00E703E9">
        <w:rPr>
          <w:rFonts w:ascii="Arial" w:hAnsi="Arial" w:cs="Arial"/>
          <w:sz w:val="24"/>
          <w:szCs w:val="24"/>
          <w:lang w:val="en-US"/>
        </w:rPr>
        <w:t>GUI</w:t>
      </w:r>
      <w:r w:rsidRPr="00B56ECA">
        <w:rPr>
          <w:rFonts w:ascii="Arial" w:hAnsi="Arial" w:cs="Arial"/>
          <w:sz w:val="24"/>
          <w:szCs w:val="24"/>
          <w:lang w:val="en-US"/>
        </w:rPr>
        <w:tab/>
      </w:r>
      <w:r w:rsidRPr="00B56ECA">
        <w:rPr>
          <w:rFonts w:ascii="Arial" w:hAnsi="Arial" w:cs="Arial"/>
          <w:sz w:val="24"/>
          <w:szCs w:val="24"/>
          <w:lang w:val="en-US"/>
        </w:rPr>
        <w:tab/>
      </w:r>
      <w:r w:rsidRPr="00E703E9">
        <w:rPr>
          <w:rFonts w:ascii="Arial" w:hAnsi="Arial" w:cs="Arial"/>
          <w:sz w:val="24"/>
          <w:szCs w:val="24"/>
          <w:lang w:val="en-US"/>
        </w:rPr>
        <w:t>Graphical</w:t>
      </w:r>
      <w:r w:rsidRPr="00B56ECA">
        <w:rPr>
          <w:rFonts w:ascii="Arial" w:hAnsi="Arial" w:cs="Arial"/>
          <w:sz w:val="24"/>
          <w:szCs w:val="24"/>
          <w:lang w:val="en-US"/>
        </w:rPr>
        <w:t xml:space="preserve"> </w:t>
      </w:r>
      <w:r w:rsidRPr="00E703E9">
        <w:rPr>
          <w:rFonts w:ascii="Arial" w:hAnsi="Arial" w:cs="Arial"/>
          <w:sz w:val="24"/>
          <w:szCs w:val="24"/>
          <w:lang w:val="en-US"/>
        </w:rPr>
        <w:t>User</w:t>
      </w:r>
      <w:r w:rsidRPr="00B56ECA">
        <w:rPr>
          <w:rFonts w:ascii="Arial" w:hAnsi="Arial" w:cs="Arial"/>
          <w:sz w:val="24"/>
          <w:szCs w:val="24"/>
          <w:lang w:val="en-US"/>
        </w:rPr>
        <w:t xml:space="preserve"> </w:t>
      </w:r>
      <w:r w:rsidRPr="00E703E9">
        <w:rPr>
          <w:rFonts w:ascii="Arial" w:hAnsi="Arial" w:cs="Arial"/>
          <w:sz w:val="24"/>
          <w:szCs w:val="24"/>
          <w:lang w:val="en-US"/>
        </w:rPr>
        <w:t>Interface</w:t>
      </w:r>
      <w:r w:rsidRPr="00B56ECA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E703E9">
        <w:rPr>
          <w:rFonts w:ascii="Arial" w:hAnsi="Arial" w:cs="Arial"/>
          <w:sz w:val="24"/>
          <w:szCs w:val="24"/>
        </w:rPr>
        <w:t>графический</w:t>
      </w:r>
      <w:r w:rsidRPr="00B56ECA">
        <w:rPr>
          <w:rFonts w:ascii="Arial" w:hAnsi="Arial" w:cs="Arial"/>
          <w:sz w:val="24"/>
          <w:szCs w:val="24"/>
          <w:lang w:val="en-US"/>
        </w:rPr>
        <w:t xml:space="preserve"> </w:t>
      </w:r>
      <w:r w:rsidRPr="00E703E9">
        <w:rPr>
          <w:rFonts w:ascii="Arial" w:hAnsi="Arial" w:cs="Arial"/>
          <w:sz w:val="24"/>
          <w:szCs w:val="24"/>
        </w:rPr>
        <w:t>интерфейс</w:t>
      </w:r>
      <w:r w:rsidRPr="00B56ECA">
        <w:rPr>
          <w:rFonts w:ascii="Arial" w:hAnsi="Arial" w:cs="Arial"/>
          <w:sz w:val="24"/>
          <w:szCs w:val="24"/>
          <w:lang w:val="en-US"/>
        </w:rPr>
        <w:t xml:space="preserve"> </w:t>
      </w:r>
      <w:r w:rsidRPr="00E703E9">
        <w:rPr>
          <w:rFonts w:ascii="Arial" w:hAnsi="Arial" w:cs="Arial"/>
          <w:sz w:val="24"/>
          <w:szCs w:val="24"/>
        </w:rPr>
        <w:t>пользователя</w:t>
      </w:r>
    </w:p>
    <w:p w:rsidR="00E703E9" w:rsidRP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AGUI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3E9">
        <w:rPr>
          <w:rFonts w:ascii="Arial" w:hAnsi="Arial" w:cs="Arial"/>
          <w:sz w:val="24"/>
          <w:szCs w:val="24"/>
        </w:rPr>
        <w:t xml:space="preserve">Веб-интерфейс администратора Solar </w:t>
      </w:r>
      <w:proofErr w:type="spellStart"/>
      <w:r w:rsidRPr="00E703E9">
        <w:rPr>
          <w:rFonts w:ascii="Arial" w:hAnsi="Arial" w:cs="Arial"/>
          <w:sz w:val="24"/>
          <w:szCs w:val="24"/>
        </w:rPr>
        <w:t>inRights</w:t>
      </w:r>
      <w:proofErr w:type="spellEnd"/>
    </w:p>
    <w:p w:rsidR="00E703E9" w:rsidRP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CLI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703E9">
        <w:rPr>
          <w:rFonts w:ascii="Arial" w:hAnsi="Arial" w:cs="Arial"/>
          <w:sz w:val="24"/>
          <w:szCs w:val="24"/>
        </w:rPr>
        <w:t>Command</w:t>
      </w:r>
      <w:proofErr w:type="spellEnd"/>
      <w:r w:rsidRPr="00E703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03E9">
        <w:rPr>
          <w:rFonts w:ascii="Arial" w:hAnsi="Arial" w:cs="Arial"/>
          <w:sz w:val="24"/>
          <w:szCs w:val="24"/>
        </w:rPr>
        <w:t>Line</w:t>
      </w:r>
      <w:proofErr w:type="spellEnd"/>
      <w:r w:rsidRPr="00E703E9">
        <w:rPr>
          <w:rFonts w:ascii="Arial" w:hAnsi="Arial" w:cs="Arial"/>
          <w:sz w:val="24"/>
          <w:szCs w:val="24"/>
        </w:rPr>
        <w:t xml:space="preserve"> Interface – интерфейс командной строки</w:t>
      </w:r>
    </w:p>
    <w:p w:rsidR="00E703E9" w:rsidRDefault="00E703E9" w:rsidP="00E703E9">
      <w:pPr>
        <w:spacing w:before="220" w:after="220"/>
        <w:jc w:val="both"/>
        <w:rPr>
          <w:rFonts w:ascii="Arial" w:hAnsi="Arial" w:cs="Arial"/>
          <w:sz w:val="24"/>
          <w:szCs w:val="24"/>
        </w:rPr>
      </w:pPr>
      <w:r w:rsidRPr="00E703E9">
        <w:rPr>
          <w:rFonts w:ascii="Arial" w:hAnsi="Arial" w:cs="Arial"/>
          <w:sz w:val="24"/>
          <w:szCs w:val="24"/>
        </w:rPr>
        <w:t>УЗ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3E9">
        <w:rPr>
          <w:rFonts w:ascii="Arial" w:hAnsi="Arial" w:cs="Arial"/>
          <w:sz w:val="24"/>
          <w:szCs w:val="24"/>
        </w:rPr>
        <w:t>Учетная запись</w:t>
      </w:r>
    </w:p>
    <w:p w:rsidR="00A635B7" w:rsidRPr="003B6017" w:rsidRDefault="00A635B7" w:rsidP="001B11A3">
      <w:pPr>
        <w:jc w:val="both"/>
        <w:rPr>
          <w:rFonts w:ascii="Arial" w:hAnsi="Arial" w:cs="Arial"/>
          <w:sz w:val="24"/>
          <w:szCs w:val="24"/>
        </w:rPr>
        <w:sectPr w:rsidR="00A635B7" w:rsidRPr="003B6017" w:rsidSect="006B2199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40" w:right="1440" w:bottom="1440" w:left="1440" w:header="720" w:footer="720" w:gutter="0"/>
          <w:cols w:space="720"/>
          <w:titlePg/>
        </w:sectPr>
      </w:pPr>
    </w:p>
    <w:p w:rsidR="00A635B7" w:rsidRPr="003B6017" w:rsidRDefault="00936350" w:rsidP="000B1578">
      <w:pPr>
        <w:pStyle w:val="13"/>
        <w:numPr>
          <w:ilvl w:val="0"/>
          <w:numId w:val="3"/>
        </w:numPr>
        <w:ind w:left="1066" w:hanging="357"/>
        <w:rPr>
          <w:rFonts w:ascii="Arial" w:hAnsi="Arial" w:cs="Arial"/>
          <w:sz w:val="26"/>
          <w:szCs w:val="26"/>
          <w:lang w:val="en-US"/>
        </w:rPr>
      </w:pPr>
      <w:bookmarkStart w:id="7" w:name="_Toc165042401"/>
      <w:bookmarkStart w:id="8" w:name="SvedSI"/>
      <w:r w:rsidRPr="003B6017">
        <w:rPr>
          <w:rFonts w:ascii="Arial" w:hAnsi="Arial" w:cs="Arial"/>
          <w:sz w:val="26"/>
          <w:szCs w:val="26"/>
        </w:rPr>
        <w:lastRenderedPageBreak/>
        <w:t xml:space="preserve">Сведения о </w:t>
      </w:r>
      <w:r w:rsidR="002F6DE0" w:rsidRPr="003B6017">
        <w:rPr>
          <w:rFonts w:ascii="Arial" w:hAnsi="Arial" w:cs="Arial"/>
          <w:sz w:val="26"/>
          <w:szCs w:val="26"/>
          <w:lang w:val="en-US"/>
        </w:rPr>
        <w:t>SolarCloud</w:t>
      </w:r>
      <w:bookmarkEnd w:id="7"/>
    </w:p>
    <w:p w:rsidR="00A635B7" w:rsidRPr="003B6017" w:rsidRDefault="00936350" w:rsidP="000B1578">
      <w:pPr>
        <w:pStyle w:val="2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9" w:name="_Toc165042402"/>
      <w:bookmarkStart w:id="10" w:name="destinationSI"/>
      <w:bookmarkEnd w:id="8"/>
      <w:r w:rsidRPr="003B6017">
        <w:rPr>
          <w:rFonts w:ascii="Arial" w:hAnsi="Arial" w:cs="Arial"/>
          <w:sz w:val="24"/>
          <w:szCs w:val="24"/>
        </w:rPr>
        <w:t>Назначение и основные возможности Solar</w:t>
      </w:r>
      <w:r w:rsidR="002F6DE0" w:rsidRPr="003B6017">
        <w:rPr>
          <w:rFonts w:ascii="Arial" w:hAnsi="Arial" w:cs="Arial"/>
          <w:sz w:val="24"/>
          <w:szCs w:val="24"/>
          <w:lang w:val="en-US"/>
        </w:rPr>
        <w:t>Cloud</w:t>
      </w:r>
      <w:r w:rsidR="00223DC9" w:rsidRPr="003B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1196" w:rsidRPr="003B6017">
        <w:rPr>
          <w:rFonts w:ascii="Arial" w:hAnsi="Arial" w:cs="Arial"/>
          <w:sz w:val="24"/>
          <w:szCs w:val="24"/>
          <w:lang w:val="en-US"/>
        </w:rPr>
        <w:t>BotShield</w:t>
      </w:r>
      <w:bookmarkEnd w:id="9"/>
      <w:proofErr w:type="spellEnd"/>
    </w:p>
    <w:bookmarkEnd w:id="10"/>
    <w:p w:rsidR="000C15FD" w:rsidRPr="003B6017" w:rsidRDefault="00936350" w:rsidP="000B1578">
      <w:pPr>
        <w:spacing w:before="22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b/>
          <w:color w:val="000000"/>
          <w:sz w:val="24"/>
          <w:szCs w:val="24"/>
        </w:rPr>
        <w:t>Solar</w:t>
      </w:r>
      <w:r w:rsidR="002F6DE0" w:rsidRPr="003B6017">
        <w:rPr>
          <w:rFonts w:ascii="Arial" w:hAnsi="Arial" w:cs="Arial"/>
          <w:b/>
          <w:color w:val="000000"/>
          <w:sz w:val="24"/>
          <w:szCs w:val="24"/>
          <w:lang w:val="en-US"/>
        </w:rPr>
        <w:t>Cloud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— </w:t>
      </w:r>
      <w:r w:rsidR="002F6DE0" w:rsidRPr="003B6017">
        <w:rPr>
          <w:rFonts w:ascii="Arial" w:hAnsi="Arial" w:cs="Arial"/>
          <w:color w:val="000000"/>
          <w:sz w:val="24"/>
          <w:szCs w:val="24"/>
        </w:rPr>
        <w:t>Э</w:t>
      </w:r>
      <w:r w:rsidRPr="003B6017">
        <w:rPr>
          <w:rFonts w:ascii="Arial" w:hAnsi="Arial" w:cs="Arial"/>
          <w:color w:val="000000"/>
          <w:sz w:val="24"/>
          <w:szCs w:val="24"/>
        </w:rPr>
        <w:t>то программный комплекс класса</w:t>
      </w:r>
      <w:r w:rsidR="002F6DE0" w:rsidRPr="003B6017">
        <w:rPr>
          <w:rFonts w:ascii="Arial" w:hAnsi="Arial" w:cs="Arial"/>
          <w:color w:val="000000"/>
          <w:sz w:val="24"/>
          <w:szCs w:val="24"/>
        </w:rPr>
        <w:t xml:space="preserve"> облачной платформы, который включает в себя </w:t>
      </w:r>
      <w:r w:rsidR="00B4640C" w:rsidRPr="003B6017">
        <w:rPr>
          <w:rFonts w:ascii="Arial" w:hAnsi="Arial" w:cs="Arial"/>
          <w:color w:val="000000"/>
          <w:sz w:val="24"/>
          <w:szCs w:val="24"/>
        </w:rPr>
        <w:t>подсистемы</w:t>
      </w:r>
      <w:r w:rsidR="002F6DE0"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="00B4640C" w:rsidRPr="003B6017">
        <w:rPr>
          <w:rFonts w:ascii="Arial" w:hAnsi="Arial" w:cs="Arial"/>
          <w:color w:val="000000"/>
          <w:sz w:val="24"/>
          <w:szCs w:val="24"/>
        </w:rPr>
        <w:t>и сервисы</w:t>
      </w:r>
      <w:r w:rsidR="002F6DE0" w:rsidRPr="003B6017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B4640C" w:rsidRPr="003B6017">
        <w:rPr>
          <w:rFonts w:ascii="Arial" w:hAnsi="Arial" w:cs="Arial"/>
          <w:color w:val="000000"/>
          <w:sz w:val="24"/>
          <w:szCs w:val="24"/>
        </w:rPr>
        <w:t>анализа и фильтрации</w:t>
      </w:r>
      <w:r w:rsidR="002F6DE0" w:rsidRPr="003B6017">
        <w:rPr>
          <w:rFonts w:ascii="Arial" w:hAnsi="Arial" w:cs="Arial"/>
          <w:color w:val="000000"/>
          <w:sz w:val="24"/>
          <w:szCs w:val="24"/>
        </w:rPr>
        <w:t xml:space="preserve"> трафика к веб ресурсу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. </w:t>
      </w:r>
      <w:r w:rsidR="000C15FD" w:rsidRPr="003B6017">
        <w:rPr>
          <w:rFonts w:ascii="Arial" w:hAnsi="Arial" w:cs="Arial"/>
          <w:color w:val="000000"/>
          <w:sz w:val="24"/>
          <w:szCs w:val="24"/>
        </w:rPr>
        <w:t>Платформа</w:t>
      </w:r>
      <w:r w:rsidR="00986B84" w:rsidRPr="003B601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B6017">
        <w:rPr>
          <w:rFonts w:ascii="Arial" w:hAnsi="Arial" w:cs="Arial"/>
          <w:bCs/>
          <w:color w:val="000000"/>
          <w:sz w:val="24"/>
          <w:szCs w:val="24"/>
        </w:rPr>
        <w:t>Solar</w:t>
      </w:r>
      <w:r w:rsidR="002F6DE0" w:rsidRPr="003B6017">
        <w:rPr>
          <w:rFonts w:ascii="Arial" w:hAnsi="Arial" w:cs="Arial"/>
          <w:bCs/>
          <w:color w:val="000000"/>
          <w:sz w:val="24"/>
          <w:szCs w:val="24"/>
          <w:lang w:val="en-US"/>
        </w:rPr>
        <w:t>Cloud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="000C15FD" w:rsidRPr="003B6017">
        <w:rPr>
          <w:rFonts w:ascii="Arial" w:hAnsi="Arial" w:cs="Arial"/>
          <w:color w:val="000000"/>
          <w:sz w:val="24"/>
          <w:szCs w:val="24"/>
        </w:rPr>
        <w:t>включает</w:t>
      </w:r>
      <w:r w:rsidR="002F6DE0"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="00CB70DC" w:rsidRPr="003B6017">
        <w:rPr>
          <w:rFonts w:ascii="Arial" w:hAnsi="Arial" w:cs="Arial"/>
          <w:color w:val="000000"/>
          <w:sz w:val="24"/>
          <w:szCs w:val="24"/>
        </w:rPr>
        <w:t>подсистему</w:t>
      </w:r>
      <w:r w:rsidR="002F6DE0" w:rsidRPr="003B6017">
        <w:rPr>
          <w:rFonts w:ascii="Arial" w:hAnsi="Arial" w:cs="Arial"/>
          <w:color w:val="000000"/>
          <w:sz w:val="24"/>
          <w:szCs w:val="24"/>
        </w:rPr>
        <w:t xml:space="preserve"> анализа клиентских сессий</w:t>
      </w:r>
      <w:r w:rsidR="00853C23" w:rsidRPr="003B6017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="00C84A03" w:rsidRPr="003B6017">
        <w:rPr>
          <w:rFonts w:ascii="Arial" w:hAnsi="Arial" w:cs="Arial"/>
          <w:color w:val="000000"/>
          <w:sz w:val="24"/>
          <w:szCs w:val="24"/>
          <w:lang w:val="en-US"/>
        </w:rPr>
        <w:t>Bot</w:t>
      </w:r>
      <w:r w:rsidR="00CC7753" w:rsidRPr="003B6017">
        <w:rPr>
          <w:rFonts w:ascii="Arial" w:hAnsi="Arial" w:cs="Arial"/>
          <w:color w:val="000000"/>
          <w:sz w:val="24"/>
          <w:szCs w:val="24"/>
          <w:lang w:val="en-US"/>
        </w:rPr>
        <w:t>Shield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>.</w:t>
      </w:r>
      <w:r w:rsidR="002F6DE0" w:rsidRPr="003B6017">
        <w:rPr>
          <w:rFonts w:ascii="Arial" w:hAnsi="Arial" w:cs="Arial"/>
          <w:color w:val="000000"/>
          <w:sz w:val="24"/>
          <w:szCs w:val="24"/>
        </w:rPr>
        <w:t xml:space="preserve"> Некоторые алгоритмы шифрования характерны для браузеров, другие - для библиотек, позволяющих выполнять автоматизированные запросы. </w:t>
      </w:r>
      <w:r w:rsidR="000A42CB" w:rsidRPr="003B6017">
        <w:rPr>
          <w:rFonts w:ascii="Arial" w:hAnsi="Arial" w:cs="Arial"/>
          <w:color w:val="000000"/>
          <w:sz w:val="24"/>
          <w:szCs w:val="24"/>
        </w:rPr>
        <w:t>Модуль</w:t>
      </w:r>
      <w:r w:rsidR="000C15FD"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4640C" w:rsidRPr="003B6017">
        <w:rPr>
          <w:rFonts w:ascii="Arial" w:hAnsi="Arial" w:cs="Arial"/>
          <w:color w:val="000000"/>
          <w:sz w:val="24"/>
          <w:szCs w:val="24"/>
          <w:lang w:val="en-US"/>
        </w:rPr>
        <w:t>BotShield</w:t>
      </w:r>
      <w:proofErr w:type="spellEnd"/>
      <w:r w:rsidR="000C15FD" w:rsidRPr="003B6017">
        <w:rPr>
          <w:rFonts w:ascii="Arial" w:hAnsi="Arial" w:cs="Arial"/>
          <w:color w:val="000000"/>
          <w:sz w:val="24"/>
          <w:szCs w:val="24"/>
        </w:rPr>
        <w:t xml:space="preserve"> представляет собой </w:t>
      </w:r>
      <w:r w:rsidR="000A42CB" w:rsidRPr="003B6017">
        <w:rPr>
          <w:rFonts w:ascii="Arial" w:hAnsi="Arial" w:cs="Arial"/>
          <w:color w:val="000000"/>
          <w:sz w:val="24"/>
          <w:szCs w:val="24"/>
        </w:rPr>
        <w:t>программное обеспечение</w:t>
      </w:r>
      <w:r w:rsidR="000C15FD" w:rsidRPr="003B6017">
        <w:rPr>
          <w:rFonts w:ascii="Arial" w:hAnsi="Arial" w:cs="Arial"/>
          <w:color w:val="000000"/>
          <w:sz w:val="24"/>
          <w:szCs w:val="24"/>
        </w:rPr>
        <w:t>, предназначенн</w:t>
      </w:r>
      <w:r w:rsidR="00B4640C" w:rsidRPr="003B6017">
        <w:rPr>
          <w:rFonts w:ascii="Arial" w:hAnsi="Arial" w:cs="Arial"/>
          <w:color w:val="000000"/>
          <w:sz w:val="24"/>
          <w:szCs w:val="24"/>
        </w:rPr>
        <w:t>ое</w:t>
      </w:r>
      <w:r w:rsidR="000C15FD" w:rsidRPr="003B6017">
        <w:rPr>
          <w:rFonts w:ascii="Arial" w:hAnsi="Arial" w:cs="Arial"/>
          <w:color w:val="000000"/>
          <w:sz w:val="24"/>
          <w:szCs w:val="24"/>
        </w:rPr>
        <w:t xml:space="preserve"> для </w:t>
      </w:r>
      <w:r w:rsidR="00B4640C" w:rsidRPr="003B6017">
        <w:rPr>
          <w:rFonts w:ascii="Arial" w:hAnsi="Arial" w:cs="Arial"/>
          <w:color w:val="000000"/>
          <w:sz w:val="24"/>
          <w:szCs w:val="24"/>
        </w:rPr>
        <w:t>оценки клиентских сессий</w:t>
      </w:r>
      <w:r w:rsidR="000C15FD" w:rsidRPr="003B6017">
        <w:rPr>
          <w:rFonts w:ascii="Arial" w:hAnsi="Arial" w:cs="Arial"/>
          <w:color w:val="000000"/>
          <w:sz w:val="24"/>
          <w:szCs w:val="24"/>
        </w:rPr>
        <w:t xml:space="preserve"> веб-сайтов и интернет-ресурсов от вредоносных ботов и автоматизированных атак. Применение такой системы имеет ряд значительных преимуществ и помогает решить множество задач по обеспечению безопасности. Ключевое назначение </w:t>
      </w:r>
      <w:r w:rsidR="00B4640C" w:rsidRPr="003B6017">
        <w:rPr>
          <w:rFonts w:ascii="Arial" w:hAnsi="Arial" w:cs="Arial"/>
          <w:color w:val="000000"/>
          <w:sz w:val="24"/>
          <w:szCs w:val="24"/>
        </w:rPr>
        <w:t xml:space="preserve">подсистемы </w:t>
      </w:r>
      <w:proofErr w:type="spellStart"/>
      <w:r w:rsidR="00B4640C" w:rsidRPr="003B6017">
        <w:rPr>
          <w:rFonts w:ascii="Arial" w:hAnsi="Arial" w:cs="Arial"/>
          <w:color w:val="000000"/>
          <w:sz w:val="24"/>
          <w:szCs w:val="24"/>
          <w:lang w:val="en-US"/>
        </w:rPr>
        <w:t>BotShield</w:t>
      </w:r>
      <w:proofErr w:type="spellEnd"/>
      <w:r w:rsidR="000C15FD" w:rsidRPr="003B6017">
        <w:rPr>
          <w:rFonts w:ascii="Arial" w:hAnsi="Arial" w:cs="Arial"/>
          <w:color w:val="000000"/>
          <w:sz w:val="24"/>
          <w:szCs w:val="24"/>
        </w:rPr>
        <w:t>:</w:t>
      </w:r>
    </w:p>
    <w:p w:rsidR="000C15FD" w:rsidRPr="003B6017" w:rsidRDefault="00700F71" w:rsidP="000B1578">
      <w:pPr>
        <w:pStyle w:val="a6"/>
        <w:numPr>
          <w:ilvl w:val="0"/>
          <w:numId w:val="2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Оценка</w:t>
      </w:r>
      <w:r w:rsidR="000C15FD" w:rsidRPr="003B6017">
        <w:rPr>
          <w:rFonts w:ascii="Arial" w:hAnsi="Arial" w:cs="Arial"/>
          <w:color w:val="000000"/>
          <w:sz w:val="24"/>
          <w:szCs w:val="24"/>
        </w:rPr>
        <w:t xml:space="preserve"> трафика. На основе анализа характеристик запросов, таких как IP-адреса, заголовки HTTP, поведение пользователей и др., система </w:t>
      </w:r>
      <w:r w:rsidR="00CB70DC" w:rsidRPr="003B6017">
        <w:rPr>
          <w:rFonts w:ascii="Arial" w:hAnsi="Arial" w:cs="Arial"/>
          <w:color w:val="000000"/>
          <w:sz w:val="24"/>
          <w:szCs w:val="24"/>
        </w:rPr>
        <w:t>оценивает весь трафик,</w:t>
      </w:r>
      <w:r w:rsidR="000C15FD"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="00CB70DC" w:rsidRPr="003B6017">
        <w:rPr>
          <w:rFonts w:ascii="Arial" w:hAnsi="Arial" w:cs="Arial"/>
          <w:color w:val="000000"/>
          <w:sz w:val="24"/>
          <w:szCs w:val="24"/>
        </w:rPr>
        <w:t>и делает финальный вердикт каждого запроса с идентификатором от 0 до 100</w:t>
      </w:r>
      <w:r w:rsidR="000C15FD" w:rsidRPr="003B6017">
        <w:rPr>
          <w:rFonts w:ascii="Arial" w:hAnsi="Arial" w:cs="Arial"/>
          <w:color w:val="000000"/>
          <w:sz w:val="24"/>
          <w:szCs w:val="24"/>
        </w:rPr>
        <w:t>.</w:t>
      </w:r>
      <w:r w:rsidR="000A42CB" w:rsidRPr="003B6017">
        <w:rPr>
          <w:rFonts w:ascii="Arial" w:hAnsi="Arial" w:cs="Arial"/>
          <w:color w:val="000000"/>
          <w:sz w:val="24"/>
          <w:szCs w:val="24"/>
        </w:rPr>
        <w:t xml:space="preserve"> На основании данного вердикта выставляется значение, при котором сессия будет заблокирована.</w:t>
      </w:r>
    </w:p>
    <w:p w:rsidR="000C15FD" w:rsidRPr="003B6017" w:rsidRDefault="000C15FD" w:rsidP="000B1578">
      <w:pPr>
        <w:pStyle w:val="a6"/>
        <w:numPr>
          <w:ilvl w:val="0"/>
          <w:numId w:val="2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Защита от DDoS-атак. Модуль</w:t>
      </w:r>
      <w:r w:rsidR="00CB70DC"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4A03" w:rsidRPr="003B6017">
        <w:rPr>
          <w:rFonts w:ascii="Arial" w:hAnsi="Arial" w:cs="Arial"/>
          <w:color w:val="000000"/>
          <w:sz w:val="24"/>
          <w:szCs w:val="24"/>
          <w:lang w:val="en-US"/>
        </w:rPr>
        <w:t>Bot</w:t>
      </w:r>
      <w:r w:rsidR="00CB70DC" w:rsidRPr="003B6017">
        <w:rPr>
          <w:rFonts w:ascii="Arial" w:hAnsi="Arial" w:cs="Arial"/>
          <w:color w:val="000000"/>
          <w:sz w:val="24"/>
          <w:szCs w:val="24"/>
          <w:lang w:val="en-US"/>
        </w:rPr>
        <w:t>Shield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="00521A2A" w:rsidRPr="003B6017">
        <w:rPr>
          <w:rFonts w:ascii="Arial" w:hAnsi="Arial" w:cs="Arial"/>
          <w:color w:val="000000"/>
          <w:sz w:val="24"/>
          <w:szCs w:val="24"/>
        </w:rPr>
        <w:t>применяется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для борьбы с распределенными атаками типа "отказ в обслуживании" (DDoS), при которых злоумышленники используют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ботнеты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для генерации огромного количества запросов к ресурсу с целью его перегрузки и выведения из строя.</w:t>
      </w:r>
    </w:p>
    <w:p w:rsidR="000C15FD" w:rsidRPr="003B6017" w:rsidRDefault="000C15FD" w:rsidP="000B1578">
      <w:pPr>
        <w:pStyle w:val="a6"/>
        <w:numPr>
          <w:ilvl w:val="0"/>
          <w:numId w:val="2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Уменьшение нагрузки на инфраструктуру. Путем отсеивания ботов и нежелательного трафика система помогает уменьшить нагрузку на сервера и инфраструктуру веб-сайта, что важно для поддержания высокой производительности и доступности сервера-оригинатора для пользовательских легитимных запросов.</w:t>
      </w:r>
    </w:p>
    <w:p w:rsidR="000C15FD" w:rsidRPr="003B6017" w:rsidRDefault="000C15FD" w:rsidP="000B1578">
      <w:pPr>
        <w:pStyle w:val="a6"/>
        <w:numPr>
          <w:ilvl w:val="0"/>
          <w:numId w:val="2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Защита от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скрапинга</w:t>
      </w:r>
      <w:proofErr w:type="spellEnd"/>
      <w:r w:rsidR="00924D1D" w:rsidRPr="003B601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B6017">
        <w:rPr>
          <w:rFonts w:ascii="Arial" w:hAnsi="Arial" w:cs="Arial"/>
          <w:color w:val="000000"/>
          <w:sz w:val="24"/>
          <w:szCs w:val="24"/>
        </w:rPr>
        <w:t>Автоматизированные скрипты или боты часто используются для нелегального сбора данных с веб-сайтов (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скрапинг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>). Облачная система предотвращает кражу контента и данных пользователей, распознавая</w:t>
      </w:r>
      <w:r w:rsidR="00CB70DC"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попытки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скрапинга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>.</w:t>
      </w:r>
    </w:p>
    <w:p w:rsidR="000C15FD" w:rsidRPr="003B6017" w:rsidRDefault="000C15FD" w:rsidP="000B1578">
      <w:pPr>
        <w:pStyle w:val="a6"/>
        <w:numPr>
          <w:ilvl w:val="0"/>
          <w:numId w:val="2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Снижение риска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фрода</w:t>
      </w:r>
      <w:proofErr w:type="spellEnd"/>
      <w:r w:rsidR="00924D1D" w:rsidRPr="003B601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Боты могут использоваться для проведения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фродовых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операций, таких как автоматизированное создание фейковых аккаунтов, выполнение сомнительных финансовых операций или манипуляции с онлайн-голосованиями. </w:t>
      </w:r>
    </w:p>
    <w:p w:rsidR="00991062" w:rsidRPr="002831D3" w:rsidRDefault="000C15FD" w:rsidP="000B1578">
      <w:pPr>
        <w:pStyle w:val="a6"/>
        <w:numPr>
          <w:ilvl w:val="0"/>
          <w:numId w:val="2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Повышение точности аналитики</w:t>
      </w:r>
      <w:r w:rsidR="00924D1D" w:rsidRPr="003B601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B6017">
        <w:rPr>
          <w:rFonts w:ascii="Arial" w:hAnsi="Arial" w:cs="Arial"/>
          <w:color w:val="000000"/>
          <w:sz w:val="24"/>
          <w:szCs w:val="24"/>
        </w:rPr>
        <w:t>Нежелательный бот-трафик может искажать аналитические данные веб-сайта, такие как статистика посещаемости, поведение пользователей и конверсия. Отсеивание ботов помогает поддерживать точность аналитической информации, что важно для эффективного управления ресурсом.</w:t>
      </w:r>
    </w:p>
    <w:p w:rsidR="000C15FD" w:rsidRPr="003B6017" w:rsidRDefault="000C15FD" w:rsidP="000B1578">
      <w:pPr>
        <w:pStyle w:val="a6"/>
        <w:numPr>
          <w:ilvl w:val="0"/>
          <w:numId w:val="2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Улучшение пользовательского опыта</w:t>
      </w:r>
      <w:r w:rsidR="00924D1D" w:rsidRPr="003B6017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Защита от вредоносных ботов </w:t>
      </w:r>
      <w:r w:rsidRPr="003B6017">
        <w:rPr>
          <w:rFonts w:ascii="Arial" w:hAnsi="Arial" w:cs="Arial"/>
          <w:color w:val="000000" w:themeColor="text1"/>
          <w:sz w:val="24"/>
          <w:szCs w:val="24"/>
        </w:rPr>
        <w:t>помогает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обеспечить стабильную и быструю работу ресурса, что напрямую влияет на удовлетворенность и лояльность пользователей.</w:t>
      </w:r>
    </w:p>
    <w:p w:rsidR="00A635B7" w:rsidRPr="003B6017" w:rsidRDefault="00671BC6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3B6017">
        <w:rPr>
          <w:rFonts w:ascii="Arial" w:hAnsi="Arial" w:cs="Arial"/>
          <w:color w:val="000000"/>
          <w:sz w:val="24"/>
          <w:szCs w:val="24"/>
          <w:u w:val="single"/>
        </w:rPr>
        <w:t xml:space="preserve">Система работает с большим количеством данных и параметров для того, чтобы вынести максимально корректный вердикт. </w:t>
      </w:r>
      <w:r w:rsidR="002F6DE0" w:rsidRPr="003B6017">
        <w:rPr>
          <w:rFonts w:ascii="Arial" w:hAnsi="Arial" w:cs="Arial"/>
          <w:color w:val="000000"/>
          <w:sz w:val="24"/>
          <w:szCs w:val="24"/>
          <w:u w:val="single"/>
        </w:rPr>
        <w:t xml:space="preserve">Модуль оценивает набор алгоритмов </w:t>
      </w:r>
      <w:r w:rsidR="002F6DE0" w:rsidRPr="003B6017">
        <w:rPr>
          <w:rFonts w:ascii="Arial" w:hAnsi="Arial" w:cs="Arial"/>
          <w:color w:val="000000"/>
          <w:sz w:val="24"/>
          <w:szCs w:val="24"/>
          <w:u w:val="single"/>
        </w:rPr>
        <w:lastRenderedPageBreak/>
        <w:t>клиента и выносит вердикт, насколько характерен данный набор для автоматизированного бота</w:t>
      </w:r>
      <w:r w:rsidR="00853C23" w:rsidRPr="003B6017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0A42CB"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="000A42CB" w:rsidRPr="003B6017">
        <w:rPr>
          <w:rFonts w:ascii="Arial" w:hAnsi="Arial" w:cs="Arial"/>
          <w:color w:val="000000"/>
          <w:sz w:val="24"/>
          <w:szCs w:val="24"/>
          <w:u w:val="single"/>
        </w:rPr>
        <w:t>На основании данного вердикта выставляется значение, при котором сессия будет заблокирована.</w:t>
      </w:r>
    </w:p>
    <w:p w:rsidR="00A635B7" w:rsidRPr="003B6017" w:rsidRDefault="00936350" w:rsidP="000B1578">
      <w:pPr>
        <w:pStyle w:val="2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11" w:name="_Toc165042403"/>
      <w:bookmarkStart w:id="12" w:name="ArchitectureSI"/>
      <w:r w:rsidRPr="003B6017">
        <w:rPr>
          <w:rFonts w:ascii="Arial" w:hAnsi="Arial" w:cs="Arial"/>
          <w:sz w:val="24"/>
          <w:szCs w:val="24"/>
        </w:rPr>
        <w:t>Архитектура Solar</w:t>
      </w:r>
      <w:r w:rsidR="00853C23" w:rsidRPr="003B6017">
        <w:rPr>
          <w:rFonts w:ascii="Arial" w:hAnsi="Arial" w:cs="Arial"/>
          <w:sz w:val="24"/>
          <w:szCs w:val="24"/>
          <w:lang w:val="en-US"/>
        </w:rPr>
        <w:t>Cloud</w:t>
      </w:r>
      <w:r w:rsidR="00223DC9" w:rsidRPr="003B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062" w:rsidRPr="003B6017">
        <w:rPr>
          <w:rFonts w:ascii="Arial" w:hAnsi="Arial" w:cs="Arial"/>
          <w:sz w:val="24"/>
          <w:szCs w:val="24"/>
          <w:lang w:val="en-US"/>
        </w:rPr>
        <w:t>BotShield</w:t>
      </w:r>
      <w:bookmarkEnd w:id="11"/>
      <w:proofErr w:type="spellEnd"/>
    </w:p>
    <w:bookmarkEnd w:id="12"/>
    <w:p w:rsidR="00A635B7" w:rsidRPr="003B6017" w:rsidRDefault="00936350" w:rsidP="000B1578">
      <w:pPr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Sola</w:t>
      </w:r>
      <w:r w:rsidR="00986B84" w:rsidRPr="003B6017">
        <w:rPr>
          <w:rFonts w:ascii="Arial" w:hAnsi="Arial" w:cs="Arial"/>
          <w:color w:val="000000"/>
          <w:sz w:val="24"/>
          <w:szCs w:val="24"/>
          <w:lang w:val="en-US"/>
        </w:rPr>
        <w:t>rCloud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построен с использованием </w:t>
      </w:r>
      <w:r w:rsidR="00986B84" w:rsidRPr="003B6017">
        <w:rPr>
          <w:rFonts w:ascii="Arial" w:hAnsi="Arial" w:cs="Arial"/>
          <w:color w:val="000000"/>
          <w:sz w:val="24"/>
          <w:szCs w:val="24"/>
        </w:rPr>
        <w:t>модульной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архитектуры и состоит из следующих компонентов:</w:t>
      </w:r>
    </w:p>
    <w:p w:rsidR="00A635B7" w:rsidRPr="003B6017" w:rsidRDefault="00986B84" w:rsidP="000B1578">
      <w:pPr>
        <w:numPr>
          <w:ilvl w:val="0"/>
          <w:numId w:val="1"/>
        </w:numPr>
        <w:tabs>
          <w:tab w:val="left" w:pos="283"/>
        </w:tabs>
        <w:spacing w:before="220"/>
        <w:ind w:left="991" w:hanging="282"/>
        <w:jc w:val="both"/>
        <w:rPr>
          <w:rFonts w:ascii="Arial" w:hAnsi="Arial" w:cs="Arial"/>
          <w:sz w:val="24"/>
          <w:szCs w:val="24"/>
        </w:rPr>
      </w:pPr>
      <w:bookmarkStart w:id="13" w:name="d0e160"/>
      <w:bookmarkStart w:id="14" w:name="d0e159"/>
      <w:r w:rsidRPr="003B6017">
        <w:rPr>
          <w:rFonts w:ascii="Arial" w:hAnsi="Arial" w:cs="Arial"/>
          <w:b/>
          <w:color w:val="000000"/>
          <w:sz w:val="24"/>
          <w:szCs w:val="24"/>
        </w:rPr>
        <w:t>Реверс-прокси</w:t>
      </w:r>
      <w:r w:rsidR="00936350" w:rsidRPr="003B6017">
        <w:rPr>
          <w:rFonts w:ascii="Arial" w:hAnsi="Arial" w:cs="Arial"/>
          <w:color w:val="000000"/>
          <w:sz w:val="24"/>
          <w:szCs w:val="24"/>
        </w:rPr>
        <w:t xml:space="preserve"> — 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в качестве реверс-прокси сервера выполняет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терминирование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запросов и предоставляет дополнительный уровень безопасности с помощью таких функций, как SSL-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терминация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(расшифровка SSL-запросов перед тем, как они достигнут приложения и пройдут через модуль)</w:t>
      </w:r>
      <w:r w:rsidR="00936350" w:rsidRPr="003B6017">
        <w:rPr>
          <w:rFonts w:ascii="Arial" w:hAnsi="Arial" w:cs="Arial"/>
          <w:color w:val="000000"/>
          <w:sz w:val="24"/>
          <w:szCs w:val="24"/>
        </w:rPr>
        <w:t>.</w:t>
      </w:r>
    </w:p>
    <w:p w:rsidR="00A635B7" w:rsidRPr="003B6017" w:rsidRDefault="00986B84" w:rsidP="000B1578">
      <w:pPr>
        <w:numPr>
          <w:ilvl w:val="0"/>
          <w:numId w:val="1"/>
        </w:numPr>
        <w:tabs>
          <w:tab w:val="left" w:pos="283"/>
        </w:tabs>
        <w:spacing w:before="220"/>
        <w:ind w:left="991" w:hanging="283"/>
        <w:jc w:val="both"/>
        <w:rPr>
          <w:rFonts w:ascii="Arial" w:hAnsi="Arial" w:cs="Arial"/>
          <w:sz w:val="24"/>
          <w:szCs w:val="24"/>
        </w:rPr>
      </w:pPr>
      <w:bookmarkStart w:id="15" w:name="d0e165"/>
      <w:bookmarkEnd w:id="13"/>
      <w:bookmarkEnd w:id="14"/>
      <w:r w:rsidRPr="003B6017">
        <w:rPr>
          <w:rFonts w:ascii="Arial" w:hAnsi="Arial" w:cs="Arial"/>
          <w:b/>
          <w:color w:val="000000"/>
          <w:sz w:val="24"/>
          <w:szCs w:val="24"/>
        </w:rPr>
        <w:t xml:space="preserve">Модуль </w:t>
      </w:r>
      <w:r w:rsidRPr="003B6017">
        <w:rPr>
          <w:rFonts w:ascii="Arial" w:hAnsi="Arial" w:cs="Arial"/>
          <w:b/>
          <w:color w:val="000000"/>
          <w:sz w:val="24"/>
          <w:szCs w:val="24"/>
          <w:lang w:val="en-US"/>
        </w:rPr>
        <w:t>JA</w:t>
      </w:r>
      <w:r w:rsidRPr="003B6017">
        <w:rPr>
          <w:rFonts w:ascii="Arial" w:hAnsi="Arial" w:cs="Arial"/>
          <w:b/>
          <w:color w:val="000000"/>
          <w:sz w:val="24"/>
          <w:szCs w:val="24"/>
        </w:rPr>
        <w:t xml:space="preserve">3 </w:t>
      </w:r>
      <w:r w:rsidR="00936350" w:rsidRPr="003B6017">
        <w:rPr>
          <w:rFonts w:ascii="Arial" w:hAnsi="Arial" w:cs="Arial"/>
          <w:color w:val="000000"/>
          <w:sz w:val="24"/>
          <w:szCs w:val="24"/>
        </w:rPr>
        <w:t xml:space="preserve">— 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высокопроизводительный модуль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nginx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для отпечатков клиентских </w:t>
      </w:r>
      <w:r w:rsidR="00853C23" w:rsidRPr="003B6017">
        <w:rPr>
          <w:rFonts w:ascii="Arial" w:hAnsi="Arial" w:cs="Arial"/>
          <w:color w:val="000000"/>
          <w:sz w:val="24"/>
          <w:szCs w:val="24"/>
        </w:rPr>
        <w:t>сессий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ja3 и http2</w:t>
      </w:r>
      <w:r w:rsidR="00936350" w:rsidRPr="003B6017">
        <w:rPr>
          <w:rFonts w:ascii="Arial" w:hAnsi="Arial" w:cs="Arial"/>
          <w:color w:val="000000"/>
          <w:sz w:val="24"/>
          <w:szCs w:val="24"/>
        </w:rPr>
        <w:t>.</w:t>
      </w:r>
    </w:p>
    <w:p w:rsidR="00C7106B" w:rsidRPr="003B6017" w:rsidRDefault="00853C23" w:rsidP="000B1578">
      <w:pPr>
        <w:numPr>
          <w:ilvl w:val="0"/>
          <w:numId w:val="1"/>
        </w:numPr>
        <w:tabs>
          <w:tab w:val="left" w:pos="283"/>
        </w:tabs>
        <w:spacing w:before="220"/>
        <w:ind w:left="991" w:hanging="283"/>
        <w:jc w:val="both"/>
        <w:rPr>
          <w:rFonts w:ascii="Arial" w:hAnsi="Arial" w:cs="Arial"/>
          <w:sz w:val="24"/>
          <w:szCs w:val="24"/>
        </w:rPr>
      </w:pPr>
      <w:bookmarkStart w:id="16" w:name="d0e170"/>
      <w:bookmarkEnd w:id="15"/>
      <w:r w:rsidRPr="003B6017">
        <w:rPr>
          <w:rFonts w:ascii="Arial" w:hAnsi="Arial" w:cs="Arial"/>
          <w:b/>
          <w:color w:val="000000"/>
          <w:sz w:val="24"/>
          <w:szCs w:val="24"/>
        </w:rPr>
        <w:t xml:space="preserve">Модуль </w:t>
      </w:r>
      <w:r w:rsidR="00700F71" w:rsidRPr="003B6017">
        <w:rPr>
          <w:rFonts w:ascii="Arial" w:hAnsi="Arial" w:cs="Arial"/>
          <w:b/>
          <w:color w:val="000000"/>
          <w:sz w:val="24"/>
          <w:szCs w:val="24"/>
        </w:rPr>
        <w:t>оценки</w:t>
      </w:r>
      <w:r w:rsidRPr="003B6017">
        <w:rPr>
          <w:rFonts w:ascii="Arial" w:hAnsi="Arial" w:cs="Arial"/>
          <w:b/>
          <w:color w:val="000000"/>
          <w:sz w:val="24"/>
          <w:szCs w:val="24"/>
        </w:rPr>
        <w:t xml:space="preserve"> клиентских сессий</w:t>
      </w:r>
      <w:r w:rsidR="00B071F8" w:rsidRPr="003B60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B071F8" w:rsidRPr="003B6017">
        <w:rPr>
          <w:rFonts w:ascii="Arial" w:hAnsi="Arial" w:cs="Arial"/>
          <w:b/>
          <w:color w:val="000000"/>
          <w:sz w:val="24"/>
          <w:szCs w:val="24"/>
          <w:lang w:val="en-US"/>
        </w:rPr>
        <w:t>BotShield</w:t>
      </w:r>
      <w:proofErr w:type="spellEnd"/>
      <w:r w:rsidR="00936350" w:rsidRPr="003B6017">
        <w:rPr>
          <w:rFonts w:ascii="Arial" w:hAnsi="Arial" w:cs="Arial"/>
          <w:color w:val="000000"/>
          <w:sz w:val="24"/>
          <w:szCs w:val="24"/>
        </w:rPr>
        <w:t xml:space="preserve"> — </w:t>
      </w:r>
      <w:bookmarkEnd w:id="16"/>
      <w:r w:rsidR="00C7106B" w:rsidRPr="003B6017">
        <w:rPr>
          <w:rFonts w:ascii="Arial" w:hAnsi="Arial" w:cs="Arial"/>
          <w:color w:val="000000"/>
          <w:sz w:val="24"/>
          <w:szCs w:val="24"/>
        </w:rPr>
        <w:t>Этот модуль анализирует входящий трафик и принимают решение о том, разрешать запрос или блокировать его, основываясь на наборе предопределённых правил и алгоритмах.</w:t>
      </w:r>
      <w:r w:rsidR="005036E7" w:rsidRPr="003B6017">
        <w:rPr>
          <w:rFonts w:ascii="Arial" w:hAnsi="Arial" w:cs="Arial"/>
          <w:color w:val="000000"/>
          <w:sz w:val="24"/>
          <w:szCs w:val="24"/>
        </w:rPr>
        <w:t xml:space="preserve"> Модуль проверяет заголовки HTTP</w:t>
      </w:r>
      <w:r w:rsidR="000A42CB" w:rsidRPr="003B6017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5036E7" w:rsidRPr="003B6017">
        <w:rPr>
          <w:rFonts w:ascii="Arial" w:hAnsi="Arial" w:cs="Arial"/>
          <w:color w:val="000000"/>
          <w:sz w:val="24"/>
          <w:szCs w:val="24"/>
        </w:rPr>
        <w:t xml:space="preserve"> запросов на предмет подозрительных или аномальных значений, которые часто используются ботами, например, отсутствие заголовков «</w:t>
      </w:r>
      <w:proofErr w:type="spellStart"/>
      <w:r w:rsidR="005036E7" w:rsidRPr="003B6017">
        <w:rPr>
          <w:rFonts w:ascii="Arial" w:hAnsi="Arial" w:cs="Arial"/>
          <w:color w:val="000000"/>
          <w:sz w:val="24"/>
          <w:szCs w:val="24"/>
        </w:rPr>
        <w:t>User-Agent</w:t>
      </w:r>
      <w:proofErr w:type="spellEnd"/>
      <w:r w:rsidR="005036E7" w:rsidRPr="003B6017">
        <w:rPr>
          <w:rFonts w:ascii="Arial" w:hAnsi="Arial" w:cs="Arial"/>
          <w:color w:val="000000"/>
          <w:sz w:val="24"/>
          <w:szCs w:val="24"/>
        </w:rPr>
        <w:t>», «</w:t>
      </w:r>
      <w:proofErr w:type="spellStart"/>
      <w:r w:rsidR="005036E7" w:rsidRPr="003B6017">
        <w:rPr>
          <w:rFonts w:ascii="Arial" w:hAnsi="Arial" w:cs="Arial"/>
          <w:color w:val="000000"/>
          <w:sz w:val="24"/>
          <w:szCs w:val="24"/>
        </w:rPr>
        <w:t>Referer</w:t>
      </w:r>
      <w:proofErr w:type="spellEnd"/>
      <w:r w:rsidR="005036E7" w:rsidRPr="003B6017">
        <w:rPr>
          <w:rFonts w:ascii="Arial" w:hAnsi="Arial" w:cs="Arial"/>
          <w:color w:val="000000"/>
          <w:sz w:val="24"/>
          <w:szCs w:val="24"/>
        </w:rPr>
        <w:t xml:space="preserve">», или использование необычных значений. </w:t>
      </w:r>
    </w:p>
    <w:p w:rsidR="00997720" w:rsidRPr="003B6017" w:rsidRDefault="00936350" w:rsidP="000B1578">
      <w:pPr>
        <w:numPr>
          <w:ilvl w:val="0"/>
          <w:numId w:val="1"/>
        </w:numPr>
        <w:tabs>
          <w:tab w:val="left" w:pos="283"/>
        </w:tabs>
        <w:spacing w:before="220"/>
        <w:ind w:left="991" w:hanging="283"/>
        <w:jc w:val="both"/>
        <w:rPr>
          <w:rFonts w:ascii="Arial" w:hAnsi="Arial" w:cs="Arial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Схема архитектуры Solar</w:t>
      </w:r>
      <w:r w:rsidR="00C7106B" w:rsidRPr="003B6017">
        <w:rPr>
          <w:rFonts w:ascii="Arial" w:hAnsi="Arial" w:cs="Arial"/>
          <w:color w:val="000000"/>
          <w:sz w:val="24"/>
          <w:szCs w:val="24"/>
          <w:lang w:val="en-US"/>
        </w:rPr>
        <w:t>Cloud</w:t>
      </w:r>
      <w:r w:rsidR="00C7106B" w:rsidRPr="003B6017">
        <w:rPr>
          <w:rFonts w:ascii="Arial" w:hAnsi="Arial" w:cs="Arial"/>
          <w:color w:val="000000"/>
          <w:sz w:val="24"/>
          <w:szCs w:val="24"/>
        </w:rPr>
        <w:t xml:space="preserve"> антибот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приведена на </w:t>
      </w:r>
      <w:hyperlink w:anchor="ris_architect" w:history="1">
        <w:r w:rsidRPr="000B1578">
          <w:rPr>
            <w:rFonts w:ascii="Arial" w:hAnsi="Arial" w:cs="Arial"/>
            <w:b/>
            <w:color w:val="7030A0"/>
            <w:sz w:val="24"/>
            <w:szCs w:val="24"/>
            <w:u w:val="single" w:color="7030A0"/>
          </w:rPr>
          <w:t>Рис.1.1</w:t>
        </w:r>
      </w:hyperlink>
      <w:r w:rsidRPr="000B1578">
        <w:rPr>
          <w:rFonts w:ascii="Arial" w:hAnsi="Arial" w:cs="Arial"/>
          <w:color w:val="7030A0"/>
          <w:sz w:val="24"/>
          <w:szCs w:val="24"/>
        </w:rPr>
        <w:t>.</w:t>
      </w:r>
      <w:bookmarkStart w:id="17" w:name="ris_architect"/>
    </w:p>
    <w:p w:rsidR="00997720" w:rsidRPr="003B6017" w:rsidRDefault="00A91500" w:rsidP="001B11A3">
      <w:pPr>
        <w:spacing w:before="220"/>
        <w:jc w:val="both"/>
        <w:rPr>
          <w:rFonts w:ascii="Arial" w:hAnsi="Arial" w:cs="Arial"/>
          <w:sz w:val="24"/>
          <w:szCs w:val="24"/>
        </w:rPr>
      </w:pPr>
      <w:r w:rsidRPr="003B601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31510" cy="2274570"/>
            <wp:effectExtent l="0" t="0" r="0" b="0"/>
            <wp:docPr id="36924110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41102" name="Рисунок 369241102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7"/>
    <w:p w:rsidR="00A635B7" w:rsidRPr="003B6017" w:rsidRDefault="00936350" w:rsidP="000B1578">
      <w:pPr>
        <w:spacing w:before="200"/>
        <w:jc w:val="both"/>
        <w:rPr>
          <w:rFonts w:ascii="Arial" w:hAnsi="Arial" w:cs="Arial"/>
          <w:sz w:val="24"/>
          <w:szCs w:val="24"/>
        </w:rPr>
      </w:pPr>
      <w:r w:rsidRPr="003B6017">
        <w:rPr>
          <w:rFonts w:ascii="Arial" w:hAnsi="Arial" w:cs="Arial"/>
          <w:b/>
          <w:color w:val="000000"/>
          <w:sz w:val="24"/>
          <w:szCs w:val="24"/>
        </w:rPr>
        <w:t>Рис. 1.1. Архитектура Solar</w:t>
      </w:r>
      <w:r w:rsidR="00E3269A" w:rsidRPr="003B6017">
        <w:rPr>
          <w:rFonts w:ascii="Arial" w:hAnsi="Arial" w:cs="Arial"/>
          <w:b/>
          <w:color w:val="000000"/>
          <w:sz w:val="24"/>
          <w:szCs w:val="24"/>
          <w:lang w:val="en-US"/>
        </w:rPr>
        <w:t>Cloud</w:t>
      </w:r>
      <w:r w:rsidR="00E3269A" w:rsidRPr="003B60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B071F8" w:rsidRPr="003B6017">
        <w:rPr>
          <w:rFonts w:ascii="Arial" w:hAnsi="Arial" w:cs="Arial"/>
          <w:b/>
          <w:color w:val="000000"/>
          <w:sz w:val="24"/>
          <w:szCs w:val="24"/>
          <w:lang w:val="en-US"/>
        </w:rPr>
        <w:t>BotShield</w:t>
      </w:r>
      <w:proofErr w:type="spellEnd"/>
      <w:r w:rsidR="000A42CB" w:rsidRPr="003B6017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0A42CB" w:rsidRPr="003B6017">
        <w:rPr>
          <w:rFonts w:ascii="Arial" w:hAnsi="Arial" w:cs="Arial"/>
          <w:b/>
          <w:color w:val="000000"/>
          <w:sz w:val="24"/>
          <w:szCs w:val="24"/>
          <w:lang w:val="en-US"/>
        </w:rPr>
        <w:t>https</w:t>
      </w:r>
      <w:r w:rsidR="000A42CB" w:rsidRPr="003B6017">
        <w:rPr>
          <w:rFonts w:ascii="Arial" w:hAnsi="Arial" w:cs="Arial"/>
          <w:b/>
          <w:color w:val="000000"/>
          <w:sz w:val="24"/>
          <w:szCs w:val="24"/>
        </w:rPr>
        <w:t xml:space="preserve"> запрос)</w:t>
      </w:r>
    </w:p>
    <w:p w:rsidR="00B43343" w:rsidRPr="003B6017" w:rsidRDefault="00B43343" w:rsidP="000B1578">
      <w:pPr>
        <w:spacing w:before="220"/>
        <w:ind w:right="357"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8" w:name="d0e198"/>
      <w:r w:rsidRPr="003B6017">
        <w:rPr>
          <w:rFonts w:ascii="Arial" w:hAnsi="Arial" w:cs="Arial"/>
          <w:color w:val="000000"/>
          <w:sz w:val="24"/>
          <w:szCs w:val="24"/>
        </w:rPr>
        <w:t xml:space="preserve">При установлении защищенного соединения между клиентом и сервером происходит процесс SSL/TLS рукопожатия, в ходе которого обмениваются сертификаты и зашифрованные ключи. NGINX на этом этапе должен расшифровать трафик, являться </w:t>
      </w:r>
      <w:proofErr w:type="gramStart"/>
      <w:r w:rsidRPr="003B6017">
        <w:rPr>
          <w:rFonts w:ascii="Arial" w:hAnsi="Arial" w:cs="Arial"/>
          <w:color w:val="000000"/>
          <w:sz w:val="24"/>
          <w:szCs w:val="24"/>
        </w:rPr>
        <w:t>звеном</w:t>
      </w:r>
      <w:proofErr w:type="gramEnd"/>
      <w:r w:rsidRPr="003B6017">
        <w:rPr>
          <w:rFonts w:ascii="Arial" w:hAnsi="Arial" w:cs="Arial"/>
          <w:color w:val="000000"/>
          <w:sz w:val="24"/>
          <w:szCs w:val="24"/>
        </w:rPr>
        <w:t xml:space="preserve"> где терминируется 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SSL</w:t>
      </w:r>
      <w:r w:rsidRPr="003B6017">
        <w:rPr>
          <w:rFonts w:ascii="Arial" w:hAnsi="Arial" w:cs="Arial"/>
          <w:color w:val="000000"/>
          <w:sz w:val="24"/>
          <w:szCs w:val="24"/>
        </w:rPr>
        <w:t>/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TLS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трафик, чтобы антибот-модуль мог провести анализ содержимого HTTPS-запросов. Это необходимо, поскольку основные параметры анализа не доступны в зашифрованном виде</w:t>
      </w:r>
      <w:r w:rsidR="007E3A38" w:rsidRPr="003B6017">
        <w:rPr>
          <w:rFonts w:ascii="Arial" w:hAnsi="Arial" w:cs="Arial"/>
          <w:color w:val="000000"/>
          <w:sz w:val="24"/>
          <w:szCs w:val="24"/>
        </w:rPr>
        <w:t>.</w:t>
      </w:r>
    </w:p>
    <w:p w:rsidR="00A635B7" w:rsidRDefault="00936350" w:rsidP="000B1578">
      <w:pPr>
        <w:spacing w:before="220"/>
        <w:ind w:left="360" w:righ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B6017">
        <w:rPr>
          <w:rFonts w:ascii="Arial" w:hAnsi="Arial" w:cs="Arial"/>
          <w:b/>
          <w:color w:val="000000"/>
          <w:sz w:val="24"/>
          <w:szCs w:val="24"/>
        </w:rPr>
        <w:lastRenderedPageBreak/>
        <w:t>Примечание</w:t>
      </w:r>
    </w:p>
    <w:p w:rsidR="00A635B7" w:rsidRPr="003B6017" w:rsidRDefault="003B6017" w:rsidP="000B1578">
      <w:pPr>
        <w:spacing w:before="220"/>
        <w:ind w:left="360" w:right="360"/>
        <w:jc w:val="both"/>
        <w:rPr>
          <w:rFonts w:ascii="Arial" w:hAnsi="Arial" w:cs="Arial"/>
          <w:sz w:val="24"/>
          <w:szCs w:val="24"/>
        </w:rPr>
      </w:pPr>
      <w:r w:rsidRPr="003B6017">
        <w:rPr>
          <w:rFonts w:ascii="Arial" w:hAnsi="Arial" w:cs="Arial"/>
          <w:i/>
          <w:sz w:val="24"/>
          <w:szCs w:val="24"/>
        </w:rPr>
        <w:t xml:space="preserve">Модуль </w:t>
      </w:r>
      <w:proofErr w:type="spellStart"/>
      <w:r w:rsidRPr="003B6017">
        <w:rPr>
          <w:rFonts w:ascii="Arial" w:hAnsi="Arial" w:cs="Arial"/>
          <w:i/>
          <w:sz w:val="24"/>
          <w:szCs w:val="24"/>
          <w:lang w:val="en-US"/>
        </w:rPr>
        <w:t>BotShield</w:t>
      </w:r>
      <w:proofErr w:type="spellEnd"/>
      <w:r w:rsidRPr="003B6017">
        <w:rPr>
          <w:rFonts w:ascii="Arial" w:hAnsi="Arial" w:cs="Arial"/>
          <w:i/>
          <w:sz w:val="24"/>
          <w:szCs w:val="24"/>
        </w:rPr>
        <w:t xml:space="preserve"> работает как фильтрующий элемент клиентских сессий.</w:t>
      </w:r>
      <w:bookmarkEnd w:id="18"/>
    </w:p>
    <w:p w:rsidR="00BB3D27" w:rsidRPr="003B6017" w:rsidRDefault="00991062" w:rsidP="000B1578">
      <w:pPr>
        <w:spacing w:before="220"/>
        <w:ind w:right="357"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19" w:name="d0e203"/>
      <w:proofErr w:type="spellStart"/>
      <w:r w:rsidRPr="003B6017">
        <w:rPr>
          <w:rFonts w:ascii="Arial" w:hAnsi="Arial" w:cs="Arial"/>
          <w:color w:val="000000"/>
          <w:sz w:val="24"/>
          <w:szCs w:val="24"/>
          <w:lang w:val="en-US"/>
        </w:rPr>
        <w:t>BotShield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="00B43343" w:rsidRPr="003B6017">
        <w:rPr>
          <w:rFonts w:ascii="Arial" w:hAnsi="Arial" w:cs="Arial"/>
          <w:color w:val="000000"/>
          <w:sz w:val="24"/>
          <w:szCs w:val="24"/>
        </w:rPr>
        <w:t>модуль анализирует множество параметров, включая, но не ограничиваясь: заголовки HTTP, IP-адреса, частоту запросов, поведенческие характеристики пользователей. Этот анализ позволяет собрать достаточно данных для принятия решения о том, является ли посетитель ботом.</w:t>
      </w:r>
      <w:r w:rsidR="007E3A38" w:rsidRPr="003B6017">
        <w:rPr>
          <w:rFonts w:ascii="Arial" w:hAnsi="Arial" w:cs="Arial"/>
          <w:color w:val="000000"/>
          <w:sz w:val="24"/>
          <w:szCs w:val="24"/>
        </w:rPr>
        <w:t xml:space="preserve"> На основе собранной аналитики система использует алгоритмы, с возможностью машинного обучения для определения вероятности того, что трафик исходит от бота. Этот результат представлен в виде процентного соотношения. В зависимости от пороговых значений, заранее настроенных администратором системы,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  <w:lang w:val="en-US"/>
        </w:rPr>
        <w:t>BotShield</w:t>
      </w:r>
      <w:proofErr w:type="spellEnd"/>
      <w:r w:rsidR="007E3A38" w:rsidRPr="003B6017">
        <w:rPr>
          <w:rFonts w:ascii="Arial" w:hAnsi="Arial" w:cs="Arial"/>
          <w:color w:val="000000"/>
          <w:sz w:val="24"/>
          <w:szCs w:val="24"/>
        </w:rPr>
        <w:t>-модуль принимает решение об обработке запроса: блокировать его, требовать дополнительную аутентификацию или пропускать.</w:t>
      </w:r>
    </w:p>
    <w:p w:rsidR="00A635B7" w:rsidRDefault="00936350" w:rsidP="000B1578">
      <w:pPr>
        <w:spacing w:before="220"/>
        <w:ind w:left="360" w:right="36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B6017">
        <w:rPr>
          <w:rFonts w:ascii="Arial" w:hAnsi="Arial" w:cs="Arial"/>
          <w:b/>
          <w:color w:val="000000"/>
          <w:sz w:val="24"/>
          <w:szCs w:val="24"/>
        </w:rPr>
        <w:t>Примечание</w:t>
      </w:r>
    </w:p>
    <w:p w:rsidR="00BB3D27" w:rsidRPr="003B6017" w:rsidRDefault="003B6017" w:rsidP="000B1578">
      <w:pPr>
        <w:spacing w:before="220"/>
        <w:ind w:left="360" w:right="360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2F2F2"/>
        </w:rPr>
      </w:pPr>
      <w:r w:rsidRPr="003B6017">
        <w:rPr>
          <w:rFonts w:ascii="Arial" w:hAnsi="Arial" w:cs="Arial"/>
          <w:i/>
          <w:sz w:val="24"/>
          <w:szCs w:val="24"/>
        </w:rPr>
        <w:t>Модуль работает со статическим набором параметров, которые анализируются внутри запущенного модуля.</w:t>
      </w:r>
      <w:bookmarkStart w:id="20" w:name="obj_model"/>
      <w:bookmarkEnd w:id="19"/>
    </w:p>
    <w:p w:rsidR="00BB3D27" w:rsidRPr="003B6017" w:rsidRDefault="00BB3D27" w:rsidP="000B1578">
      <w:pPr>
        <w:spacing w:before="220"/>
        <w:ind w:right="357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Функциональность обеспечивается добавлением в конфигурацию NGINX специфических директив, относящихся к антибот-модулям, и настройка этих модулей для использования JA3 хэшей, анализа поведенческих параметров и других признаков для детекции ботов. Модули могут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логировать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анализируемые запросы, что позволяет администраторам в дальнейшем тонко настраивать систему антибот-защиты.</w:t>
      </w:r>
    </w:p>
    <w:p w:rsidR="00671BC6" w:rsidRPr="003B6017" w:rsidRDefault="00BB3D27" w:rsidP="000B1578">
      <w:pPr>
        <w:spacing w:before="220"/>
        <w:ind w:right="357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Антибот-модуль для NGINX, использующий раскрытие SSL/TLS сертификатов, JA3-аналитику и комплексную проверку параметров запроса, предоставляет функционал для оценки и блокировки вредоносного бот-трафика, при этом минимизируя риски неправильной блокировки легитимных пользователей.</w:t>
      </w:r>
    </w:p>
    <w:p w:rsidR="00A635B7" w:rsidRPr="003B6017" w:rsidRDefault="00223DC9" w:rsidP="000B1578">
      <w:pPr>
        <w:pStyle w:val="2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21" w:name="_Toc165042404"/>
      <w:r w:rsidRPr="003B6017">
        <w:rPr>
          <w:rFonts w:ascii="Arial" w:hAnsi="Arial" w:cs="Arial"/>
          <w:sz w:val="24"/>
          <w:szCs w:val="24"/>
        </w:rPr>
        <w:t>Алгоритм работы</w:t>
      </w:r>
      <w:r w:rsidR="00936350" w:rsidRPr="003B6017">
        <w:rPr>
          <w:rFonts w:ascii="Arial" w:hAnsi="Arial" w:cs="Arial"/>
          <w:sz w:val="24"/>
          <w:szCs w:val="24"/>
        </w:rPr>
        <w:t xml:space="preserve"> Solar</w:t>
      </w:r>
      <w:bookmarkStart w:id="22" w:name="d0e402"/>
      <w:bookmarkEnd w:id="20"/>
      <w:r w:rsidR="00E96A12" w:rsidRPr="003B6017">
        <w:rPr>
          <w:rFonts w:ascii="Arial" w:hAnsi="Arial" w:cs="Arial"/>
          <w:sz w:val="24"/>
          <w:szCs w:val="24"/>
          <w:lang w:val="en-US"/>
        </w:rPr>
        <w:t>Cloud</w:t>
      </w:r>
      <w:r w:rsidRPr="003B60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062" w:rsidRPr="003B6017">
        <w:rPr>
          <w:rFonts w:ascii="Arial" w:hAnsi="Arial" w:cs="Arial"/>
          <w:sz w:val="24"/>
          <w:szCs w:val="24"/>
          <w:lang w:val="en-US"/>
        </w:rPr>
        <w:t>BotShield</w:t>
      </w:r>
      <w:bookmarkEnd w:id="21"/>
      <w:proofErr w:type="spellEnd"/>
    </w:p>
    <w:p w:rsidR="00E96A12" w:rsidRPr="003B6017" w:rsidRDefault="00E96A12" w:rsidP="000B1578">
      <w:pPr>
        <w:spacing w:before="220"/>
        <w:ind w:left="360"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Этап 1: Запрос от клиента к NGINX</w:t>
      </w:r>
    </w:p>
    <w:p w:rsidR="00E96A12" w:rsidRPr="003B6017" w:rsidRDefault="00E96A12" w:rsidP="000B1578">
      <w:pPr>
        <w:pStyle w:val="a6"/>
        <w:numPr>
          <w:ilvl w:val="0"/>
          <w:numId w:val="5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Инициация Соединения: Клиент (браузер пользователя или потенциальный бот) отправляет HTTPS запрос к веб-сайту.</w:t>
      </w:r>
    </w:p>
    <w:p w:rsidR="00E96A12" w:rsidRPr="003B6017" w:rsidRDefault="00E96A12" w:rsidP="000B1578">
      <w:pPr>
        <w:pStyle w:val="a6"/>
        <w:numPr>
          <w:ilvl w:val="0"/>
          <w:numId w:val="5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Прохождение через Интернет: Запрос проходит через различные сегменты сети Интернета, включая маршрутизаторы и шлюзы, до достижения NGINX сервера</w:t>
      </w:r>
      <w:r w:rsidR="00223DC9" w:rsidRPr="003B6017">
        <w:rPr>
          <w:rFonts w:ascii="Arial" w:hAnsi="Arial" w:cs="Arial"/>
          <w:color w:val="000000"/>
          <w:sz w:val="24"/>
          <w:szCs w:val="24"/>
        </w:rPr>
        <w:t xml:space="preserve"> на котором будет происходить фильтрация</w:t>
      </w:r>
      <w:r w:rsidRPr="003B6017">
        <w:rPr>
          <w:rFonts w:ascii="Arial" w:hAnsi="Arial" w:cs="Arial"/>
          <w:color w:val="000000"/>
          <w:sz w:val="24"/>
          <w:szCs w:val="24"/>
        </w:rPr>
        <w:t>.</w:t>
      </w:r>
    </w:p>
    <w:p w:rsidR="00E96A12" w:rsidRPr="003B6017" w:rsidRDefault="00E96A12" w:rsidP="000B1578">
      <w:pPr>
        <w:pStyle w:val="a6"/>
        <w:numPr>
          <w:ilvl w:val="0"/>
          <w:numId w:val="5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SSL/TLS Рукопожатие: NGINX выполняет SSL/TLS рукопожатие с клиентом. Этот этап включает обмен ключами и сертификатами для установления зашифрованного соединения.</w:t>
      </w:r>
    </w:p>
    <w:p w:rsidR="00E96A12" w:rsidRPr="003B6017" w:rsidRDefault="00E96A12" w:rsidP="000B1578">
      <w:pPr>
        <w:pStyle w:val="a6"/>
        <w:numPr>
          <w:ilvl w:val="0"/>
          <w:numId w:val="5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Расшифровка Трафика: NGINX расшифровывает полученные HTTPS запросы для последующего доступа к содержимому.</w:t>
      </w:r>
    </w:p>
    <w:p w:rsidR="00E96A12" w:rsidRPr="003B6017" w:rsidRDefault="00E96A12" w:rsidP="000B1578">
      <w:pPr>
        <w:spacing w:before="220"/>
        <w:ind w:left="360"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Этап 2: Анализ запроса на NGINX</w:t>
      </w:r>
    </w:p>
    <w:p w:rsidR="00E96A12" w:rsidRPr="003B6017" w:rsidRDefault="00E96A12" w:rsidP="000B1578">
      <w:pPr>
        <w:pStyle w:val="a6"/>
        <w:numPr>
          <w:ilvl w:val="0"/>
          <w:numId w:val="6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lastRenderedPageBreak/>
        <w:t>Анализ JA3 Хэшей: NGINX использует хэши JA3 для анализа отпечатков TLS, позволяя идентифицировать уникальные параметры рукопожатия клиента.</w:t>
      </w:r>
    </w:p>
    <w:p w:rsidR="00E96A12" w:rsidRPr="003B6017" w:rsidRDefault="00E96A12" w:rsidP="000B1578">
      <w:pPr>
        <w:pStyle w:val="a6"/>
        <w:numPr>
          <w:ilvl w:val="0"/>
          <w:numId w:val="6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Проверка Параметров Запроса: Антибот-модуль анализирует заголовки HTTP, IP-адреса, частоту запросов и другие параметры, чтобы определить, является ли входящий запрос от бота.</w:t>
      </w:r>
    </w:p>
    <w:p w:rsidR="00E96A12" w:rsidRPr="003B6017" w:rsidRDefault="00E96A12" w:rsidP="000B1578">
      <w:pPr>
        <w:pStyle w:val="a6"/>
        <w:numPr>
          <w:ilvl w:val="0"/>
          <w:numId w:val="6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Определение Вероятности Бота</w:t>
      </w:r>
      <w:proofErr w:type="gramStart"/>
      <w:r w:rsidRPr="003B6017">
        <w:rPr>
          <w:rFonts w:ascii="Arial" w:hAnsi="Arial" w:cs="Arial"/>
          <w:color w:val="000000"/>
          <w:sz w:val="24"/>
          <w:szCs w:val="24"/>
        </w:rPr>
        <w:t>: На основе</w:t>
      </w:r>
      <w:proofErr w:type="gramEnd"/>
      <w:r w:rsidRPr="003B6017">
        <w:rPr>
          <w:rFonts w:ascii="Arial" w:hAnsi="Arial" w:cs="Arial"/>
          <w:color w:val="000000"/>
          <w:sz w:val="24"/>
          <w:szCs w:val="24"/>
        </w:rPr>
        <w:t xml:space="preserve"> собранных данных, NGINX с помощью антибот-модуля применяет алгоритмы для расчета вероятности того, что запрос исходит от бота.</w:t>
      </w:r>
    </w:p>
    <w:p w:rsidR="00E96A12" w:rsidRPr="003B6017" w:rsidRDefault="00E96A12" w:rsidP="000B1578">
      <w:pPr>
        <w:spacing w:before="220"/>
        <w:ind w:left="360"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Этап 3: Принятие Решения</w:t>
      </w:r>
    </w:p>
    <w:p w:rsidR="00E96A12" w:rsidRPr="003B6017" w:rsidRDefault="00E96A12" w:rsidP="000B1578">
      <w:pPr>
        <w:pStyle w:val="a6"/>
        <w:numPr>
          <w:ilvl w:val="0"/>
          <w:numId w:val="7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Решение о Блокировке или Пропуске: </w:t>
      </w:r>
      <w:r w:rsidR="005E65D7" w:rsidRPr="003B6017">
        <w:rPr>
          <w:rFonts w:ascii="Arial" w:hAnsi="Arial" w:cs="Arial"/>
          <w:color w:val="000000"/>
          <w:sz w:val="24"/>
          <w:szCs w:val="24"/>
        </w:rPr>
        <w:t xml:space="preserve">Отправка значения в модель происходит через прямое взаимодействие с </w:t>
      </w:r>
      <w:proofErr w:type="spellStart"/>
      <w:r w:rsidR="005E65D7" w:rsidRPr="003B6017">
        <w:rPr>
          <w:rFonts w:ascii="Arial" w:hAnsi="Arial" w:cs="Arial"/>
          <w:color w:val="000000"/>
          <w:sz w:val="24"/>
          <w:szCs w:val="24"/>
        </w:rPr>
        <w:t>предобученной</w:t>
      </w:r>
      <w:proofErr w:type="spellEnd"/>
      <w:r w:rsidR="005E65D7" w:rsidRPr="003B6017">
        <w:rPr>
          <w:rFonts w:ascii="Arial" w:hAnsi="Arial" w:cs="Arial"/>
          <w:color w:val="000000"/>
          <w:sz w:val="24"/>
          <w:szCs w:val="24"/>
        </w:rPr>
        <w:t xml:space="preserve"> моделью машинного обучения. Модель машинного обучения, получив значения JA3 и JA3 хэшей, оценивает и возвращает вероятность того, что данный запрос является ботовым. Это происходит путём отправки запроса к сервису с отдельной переменной, где работает модель, с последующим анализом ответа, который будет включать оценку принадлежности запроса к ботовой, обрабатывать запрос как легитимный или как потенциально вредоносный. </w:t>
      </w:r>
      <w:r w:rsidRPr="003B6017">
        <w:rPr>
          <w:rFonts w:ascii="Arial" w:hAnsi="Arial" w:cs="Arial"/>
          <w:color w:val="000000"/>
          <w:sz w:val="24"/>
          <w:szCs w:val="24"/>
        </w:rPr>
        <w:t>В зависимости от рассчитанной вероятности и предварительно установленных порогов, запрос может быть либо заблокирован, либо пропущен дальше.</w:t>
      </w:r>
    </w:p>
    <w:p w:rsidR="00E96A12" w:rsidRPr="003B6017" w:rsidRDefault="00E96A12" w:rsidP="000B1578">
      <w:pPr>
        <w:spacing w:before="220"/>
        <w:ind w:left="360"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Этап 4: Передача Обработанного Запроса</w:t>
      </w:r>
    </w:p>
    <w:p w:rsidR="00E96A12" w:rsidRPr="003B6017" w:rsidRDefault="00E96A12" w:rsidP="000B1578">
      <w:pPr>
        <w:pStyle w:val="a6"/>
        <w:numPr>
          <w:ilvl w:val="0"/>
          <w:numId w:val="8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Перенаправление на Целевой Сервер</w:t>
      </w:r>
      <w:proofErr w:type="gramStart"/>
      <w:r w:rsidRPr="003B6017">
        <w:rPr>
          <w:rFonts w:ascii="Arial" w:hAnsi="Arial" w:cs="Arial"/>
          <w:color w:val="000000"/>
          <w:sz w:val="24"/>
          <w:szCs w:val="24"/>
        </w:rPr>
        <w:t>:</w:t>
      </w:r>
      <w:r w:rsidR="002831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6017">
        <w:rPr>
          <w:rFonts w:ascii="Arial" w:hAnsi="Arial" w:cs="Arial"/>
          <w:color w:val="000000"/>
          <w:sz w:val="24"/>
          <w:szCs w:val="24"/>
        </w:rPr>
        <w:t>Есл</w:t>
      </w:r>
      <w:r w:rsidR="002831D3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3B6017">
        <w:rPr>
          <w:rFonts w:ascii="Arial" w:hAnsi="Arial" w:cs="Arial"/>
          <w:color w:val="000000"/>
          <w:sz w:val="24"/>
          <w:szCs w:val="24"/>
        </w:rPr>
        <w:t xml:space="preserve"> запрос одобрен, NGINX перенаправляет его на целевой веб-сервер с приложением.</w:t>
      </w:r>
    </w:p>
    <w:p w:rsidR="00E96A12" w:rsidRPr="003B6017" w:rsidRDefault="00E96A12" w:rsidP="000B1578">
      <w:pPr>
        <w:pStyle w:val="a6"/>
        <w:numPr>
          <w:ilvl w:val="0"/>
          <w:numId w:val="8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Обработка Запроса: Целевой сервер обрабатывает запрос и генерирует соответствующий ответ.</w:t>
      </w:r>
    </w:p>
    <w:p w:rsidR="00E96A12" w:rsidRPr="003B6017" w:rsidRDefault="00E96A12" w:rsidP="000B1578">
      <w:pPr>
        <w:pStyle w:val="a6"/>
        <w:numPr>
          <w:ilvl w:val="0"/>
          <w:numId w:val="8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Отправка Ответа клиенту: Ответ пересылается обратно клиенту через NGINX, возможно, снова используя SSL/TLS для шифрования данных.</w:t>
      </w:r>
    </w:p>
    <w:p w:rsidR="00E96A12" w:rsidRPr="003B6017" w:rsidRDefault="00E96A12" w:rsidP="000B1578">
      <w:pPr>
        <w:spacing w:before="220"/>
        <w:ind w:left="360"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Этап 5: Получение Ответа Клиентом</w:t>
      </w:r>
    </w:p>
    <w:p w:rsidR="00E96A12" w:rsidRPr="003B6017" w:rsidRDefault="00E96A12" w:rsidP="000B1578">
      <w:pPr>
        <w:pStyle w:val="a6"/>
        <w:numPr>
          <w:ilvl w:val="0"/>
          <w:numId w:val="9"/>
        </w:numPr>
        <w:spacing w:before="220"/>
        <w:ind w:right="36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Расшифровка и Просмотр: Клиент получает, расшифровывает (при необходимости) и просматривает ответ от сервера.   </w:t>
      </w:r>
    </w:p>
    <w:p w:rsidR="00E96A12" w:rsidRPr="003B6017" w:rsidRDefault="00E96A12" w:rsidP="000B1578">
      <w:pPr>
        <w:spacing w:before="220"/>
        <w:ind w:right="357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В этом процессе ключевую роль играют SSL/TLS рукопожатие и анализ отпечатков TLS через JA3 хэши для идентификации клиентов, а также комплексный анализ параметров запроса для выявления и блокировки потенциальных ботов. Это позволяет эффективно защищать веб-приложения от различных вредоносных атак, минимизировать риски нарушения работы сервиса и обеспечивать безопасность данных пользователей.</w:t>
      </w:r>
    </w:p>
    <w:p w:rsidR="005E65D7" w:rsidRPr="003B6017" w:rsidRDefault="0033778B" w:rsidP="000B1578">
      <w:pPr>
        <w:numPr>
          <w:ilvl w:val="0"/>
          <w:numId w:val="1"/>
        </w:numPr>
        <w:tabs>
          <w:tab w:val="left" w:pos="283"/>
        </w:tabs>
        <w:spacing w:before="220"/>
        <w:ind w:left="849" w:hanging="283"/>
        <w:jc w:val="both"/>
        <w:rPr>
          <w:rFonts w:ascii="Arial" w:hAnsi="Arial" w:cs="Arial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Схема взаимодействия Solar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Cloud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="00991062" w:rsidRPr="003B6017">
        <w:rPr>
          <w:rFonts w:ascii="Arial" w:hAnsi="Arial" w:cs="Arial"/>
          <w:color w:val="000000"/>
          <w:sz w:val="24"/>
          <w:szCs w:val="24"/>
        </w:rPr>
        <w:t xml:space="preserve">и клиента 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приведена на </w:t>
      </w:r>
      <w:bookmarkStart w:id="23" w:name="_Hlk165041568"/>
      <w:bookmarkStart w:id="24" w:name="_Hlk165039655"/>
      <w:r w:rsidR="000B1578">
        <w:rPr>
          <w:rFonts w:ascii="Arial" w:hAnsi="Arial" w:cs="Arial"/>
          <w:color w:val="000000"/>
          <w:sz w:val="24"/>
          <w:szCs w:val="24"/>
        </w:rPr>
        <w:fldChar w:fldCharType="begin"/>
      </w:r>
      <w:r w:rsidR="000B1578">
        <w:rPr>
          <w:rFonts w:ascii="Arial" w:hAnsi="Arial" w:cs="Arial"/>
          <w:color w:val="000000"/>
          <w:sz w:val="24"/>
          <w:szCs w:val="24"/>
        </w:rPr>
        <w:instrText xml:space="preserve"> HYPERLINK  \l "_Hlk165041675" \s "1,11710,11720,0,,Рис. 1.2. " </w:instrText>
      </w:r>
      <w:r w:rsidR="000B157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0B1578" w:rsidRPr="000B1578">
        <w:rPr>
          <w:rStyle w:val="a4"/>
          <w:rFonts w:ascii="Arial" w:hAnsi="Arial" w:cs="Arial"/>
          <w:b/>
          <w:color w:val="7030A0"/>
          <w:sz w:val="24"/>
          <w:szCs w:val="24"/>
        </w:rPr>
        <w:t>Рис. 1.2.</w:t>
      </w:r>
      <w:r w:rsidR="000B1578" w:rsidRPr="000B1578">
        <w:rPr>
          <w:rStyle w:val="a4"/>
          <w:rFonts w:ascii="Arial" w:hAnsi="Arial" w:cs="Arial"/>
          <w:b/>
          <w:sz w:val="24"/>
          <w:szCs w:val="24"/>
        </w:rPr>
        <w:t xml:space="preserve"> </w:t>
      </w:r>
      <w:r w:rsidR="000B157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23"/>
    </w:p>
    <w:bookmarkEnd w:id="22"/>
    <w:bookmarkEnd w:id="24"/>
    <w:p w:rsidR="0033778B" w:rsidRPr="003B6017" w:rsidRDefault="0033778B" w:rsidP="001B11A3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</w:p>
    <w:p w:rsidR="005E65D7" w:rsidRPr="003B6017" w:rsidRDefault="00991062" w:rsidP="001B11A3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3B6017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731510" cy="2779395"/>
            <wp:effectExtent l="0" t="0" r="0" b="1905"/>
            <wp:docPr id="17267439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43909" name="Рисунок 1726743909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5D7" w:rsidRPr="003B6017" w:rsidRDefault="005E65D7" w:rsidP="00A52294">
      <w:pPr>
        <w:tabs>
          <w:tab w:val="left" w:pos="1210"/>
        </w:tabs>
        <w:jc w:val="both"/>
        <w:rPr>
          <w:rFonts w:ascii="Arial" w:hAnsi="Arial" w:cs="Arial"/>
          <w:noProof/>
          <w:sz w:val="24"/>
          <w:szCs w:val="24"/>
        </w:rPr>
      </w:pPr>
    </w:p>
    <w:p w:rsidR="005E65D7" w:rsidRPr="003B6017" w:rsidRDefault="005E65D7" w:rsidP="000B1578">
      <w:pPr>
        <w:spacing w:before="200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25" w:name="_Hlk165041675"/>
      <w:r w:rsidRPr="003B6017">
        <w:rPr>
          <w:rFonts w:ascii="Arial" w:hAnsi="Arial" w:cs="Arial"/>
          <w:b/>
          <w:color w:val="000000"/>
          <w:sz w:val="24"/>
          <w:szCs w:val="24"/>
        </w:rPr>
        <w:t>Рис. 1.</w:t>
      </w:r>
      <w:r w:rsidR="00991062" w:rsidRPr="003B6017">
        <w:rPr>
          <w:rFonts w:ascii="Arial" w:hAnsi="Arial" w:cs="Arial"/>
          <w:b/>
          <w:color w:val="000000"/>
          <w:sz w:val="24"/>
          <w:szCs w:val="24"/>
        </w:rPr>
        <w:t>2</w:t>
      </w:r>
      <w:r w:rsidRPr="003B6017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bookmarkEnd w:id="25"/>
      <w:r w:rsidRPr="003B6017">
        <w:rPr>
          <w:rFonts w:ascii="Arial" w:hAnsi="Arial" w:cs="Arial"/>
          <w:b/>
          <w:color w:val="000000"/>
          <w:sz w:val="24"/>
          <w:szCs w:val="24"/>
        </w:rPr>
        <w:t xml:space="preserve">Схема процесса взаимодействия обработки запроса с </w:t>
      </w:r>
      <w:r w:rsidR="00621F01" w:rsidRPr="003B6017">
        <w:rPr>
          <w:rFonts w:ascii="Arial" w:hAnsi="Arial" w:cs="Arial"/>
          <w:b/>
          <w:color w:val="000000"/>
          <w:sz w:val="24"/>
          <w:szCs w:val="24"/>
        </w:rPr>
        <w:t>кодом модели</w:t>
      </w:r>
    </w:p>
    <w:p w:rsidR="00991062" w:rsidRPr="003B6017" w:rsidRDefault="00991062" w:rsidP="000B1578">
      <w:pPr>
        <w:spacing w:before="200"/>
        <w:jc w:val="both"/>
        <w:rPr>
          <w:rFonts w:ascii="Arial" w:hAnsi="Arial" w:cs="Arial"/>
          <w:sz w:val="24"/>
          <w:szCs w:val="24"/>
        </w:rPr>
      </w:pPr>
    </w:p>
    <w:p w:rsidR="00A635B7" w:rsidRPr="003B6017" w:rsidRDefault="00936350" w:rsidP="000B1578">
      <w:pPr>
        <w:pStyle w:val="13"/>
        <w:numPr>
          <w:ilvl w:val="0"/>
          <w:numId w:val="4"/>
        </w:numPr>
        <w:ind w:left="1066" w:hanging="357"/>
        <w:rPr>
          <w:rFonts w:ascii="Arial" w:hAnsi="Arial" w:cs="Arial"/>
          <w:sz w:val="26"/>
          <w:szCs w:val="26"/>
        </w:rPr>
      </w:pPr>
      <w:bookmarkStart w:id="26" w:name="_Toc165042405"/>
      <w:bookmarkStart w:id="27" w:name="admin"/>
      <w:r w:rsidRPr="003B6017">
        <w:rPr>
          <w:rFonts w:ascii="Arial" w:hAnsi="Arial" w:cs="Arial"/>
          <w:sz w:val="26"/>
          <w:szCs w:val="26"/>
        </w:rPr>
        <w:t>Описание административного</w:t>
      </w:r>
      <w:r w:rsidR="00E15A7D" w:rsidRPr="003B6017">
        <w:rPr>
          <w:rFonts w:ascii="Arial" w:hAnsi="Arial" w:cs="Arial"/>
          <w:sz w:val="26"/>
          <w:szCs w:val="26"/>
        </w:rPr>
        <w:t xml:space="preserve"> </w:t>
      </w:r>
      <w:r w:rsidRPr="003B6017">
        <w:rPr>
          <w:rFonts w:ascii="Arial" w:hAnsi="Arial" w:cs="Arial"/>
          <w:sz w:val="26"/>
          <w:szCs w:val="26"/>
        </w:rPr>
        <w:t>интерфейса Solar</w:t>
      </w:r>
      <w:r w:rsidR="00B64480" w:rsidRPr="003B6017">
        <w:rPr>
          <w:rFonts w:ascii="Arial" w:hAnsi="Arial" w:cs="Arial"/>
          <w:sz w:val="26"/>
          <w:szCs w:val="26"/>
          <w:lang w:val="en-US"/>
        </w:rPr>
        <w:t>Cloud</w:t>
      </w:r>
      <w:bookmarkEnd w:id="26"/>
    </w:p>
    <w:p w:rsidR="00A635B7" w:rsidRPr="003B6017" w:rsidRDefault="00E15A7D" w:rsidP="000B1578">
      <w:pPr>
        <w:pStyle w:val="2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28" w:name="_Toc165042406"/>
      <w:bookmarkStart w:id="29" w:name="login_in_system"/>
      <w:bookmarkEnd w:id="27"/>
      <w:r w:rsidRPr="003B6017">
        <w:rPr>
          <w:rFonts w:ascii="Arial" w:hAnsi="Arial" w:cs="Arial"/>
          <w:sz w:val="24"/>
          <w:szCs w:val="24"/>
        </w:rPr>
        <w:t xml:space="preserve">Отображение вердикта </w:t>
      </w:r>
      <w:r w:rsidR="00E26445" w:rsidRPr="003B6017">
        <w:rPr>
          <w:rFonts w:ascii="Arial" w:hAnsi="Arial" w:cs="Arial"/>
          <w:sz w:val="24"/>
          <w:szCs w:val="24"/>
        </w:rPr>
        <w:t>модуля</w:t>
      </w:r>
      <w:bookmarkEnd w:id="28"/>
    </w:p>
    <w:p w:rsidR="00E26445" w:rsidRPr="003B6017" w:rsidRDefault="00E15A7D" w:rsidP="000B1578">
      <w:pPr>
        <w:spacing w:before="22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30" w:name="osn_elem_int"/>
      <w:bookmarkEnd w:id="29"/>
      <w:r w:rsidRPr="003B6017">
        <w:rPr>
          <w:rFonts w:ascii="Arial" w:hAnsi="Arial" w:cs="Arial"/>
          <w:color w:val="000000"/>
          <w:sz w:val="24"/>
          <w:szCs w:val="24"/>
        </w:rPr>
        <w:t xml:space="preserve">В локальном браузере </w:t>
      </w:r>
      <w:r w:rsidR="00261B48" w:rsidRPr="003B6017">
        <w:rPr>
          <w:rFonts w:ascii="Arial" w:hAnsi="Arial" w:cs="Arial"/>
          <w:color w:val="000000"/>
          <w:sz w:val="24"/>
          <w:szCs w:val="24"/>
        </w:rPr>
        <w:t xml:space="preserve">будет отображен вердикт с присвоением процентного значения и принадлежностью запроса к ботовому, статус </w:t>
      </w:r>
      <w:r w:rsidR="00261B48" w:rsidRPr="003B6017">
        <w:rPr>
          <w:rFonts w:ascii="Arial" w:hAnsi="Arial" w:cs="Arial"/>
          <w:color w:val="000000"/>
          <w:sz w:val="24"/>
          <w:szCs w:val="24"/>
          <w:lang w:val="en-US"/>
        </w:rPr>
        <w:t>ml</w:t>
      </w:r>
      <w:r w:rsidR="00261B48" w:rsidRPr="003B6017">
        <w:rPr>
          <w:rFonts w:ascii="Arial" w:hAnsi="Arial" w:cs="Arial"/>
          <w:color w:val="000000"/>
          <w:sz w:val="24"/>
          <w:szCs w:val="24"/>
        </w:rPr>
        <w:t xml:space="preserve"> обозначает процент от 1 до 100</w:t>
      </w:r>
    </w:p>
    <w:p w:rsidR="00E26445" w:rsidRPr="003B6017" w:rsidRDefault="00E26445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Отпечаток 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ja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3 для данного запроса, 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greased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: 0, вердикт модели </w:t>
      </w:r>
      <w:r w:rsidR="00E434FF" w:rsidRPr="003B601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bs</w:t>
      </w:r>
      <w:r w:rsidRPr="003B6017">
        <w:rPr>
          <w:rFonts w:ascii="Arial" w:hAnsi="Arial" w:cs="Arial"/>
          <w:b/>
          <w:bCs/>
          <w:color w:val="000000"/>
          <w:sz w:val="24"/>
          <w:szCs w:val="24"/>
        </w:rPr>
        <w:t>_</w:t>
      </w:r>
      <w:r w:rsidRPr="003B601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status</w:t>
      </w:r>
      <w:r w:rsidRPr="003B6017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449E5" w:rsidRPr="003B6017">
        <w:rPr>
          <w:rFonts w:ascii="Arial" w:hAnsi="Arial" w:cs="Arial"/>
          <w:b/>
          <w:bCs/>
          <w:color w:val="000000"/>
          <w:sz w:val="24"/>
          <w:szCs w:val="24"/>
        </w:rPr>
        <w:t>8</w:t>
      </w:r>
    </w:p>
    <w:p w:rsidR="00261B48" w:rsidRPr="003B6017" w:rsidRDefault="00B449E5" w:rsidP="000B1578">
      <w:pPr>
        <w:jc w:val="both"/>
        <w:rPr>
          <w:rFonts w:ascii="Arial" w:hAnsi="Arial" w:cs="Arial"/>
          <w:sz w:val="24"/>
          <w:szCs w:val="24"/>
        </w:rPr>
      </w:pPr>
      <w:r w:rsidRPr="003B6017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0E27101F" wp14:editId="0BA22E37">
            <wp:extent cx="5731510" cy="616585"/>
            <wp:effectExtent l="0" t="0" r="0" b="5715"/>
            <wp:docPr id="180817647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176473" name="Рисунок 1808176473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5B7" w:rsidRPr="003B6017" w:rsidRDefault="00936350" w:rsidP="000B1578">
      <w:pPr>
        <w:pStyle w:val="2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31" w:name="_Toc165042407"/>
      <w:r w:rsidRPr="003B6017">
        <w:rPr>
          <w:rFonts w:ascii="Arial" w:hAnsi="Arial" w:cs="Arial"/>
          <w:sz w:val="24"/>
          <w:szCs w:val="24"/>
        </w:rPr>
        <w:t>Описание основных элементов</w:t>
      </w:r>
      <w:r w:rsidR="00E26445" w:rsidRPr="003B6017">
        <w:rPr>
          <w:rFonts w:ascii="Arial" w:hAnsi="Arial" w:cs="Arial"/>
          <w:sz w:val="24"/>
          <w:szCs w:val="24"/>
        </w:rPr>
        <w:t xml:space="preserve"> </w:t>
      </w:r>
      <w:r w:rsidR="008B24E2" w:rsidRPr="003B6017">
        <w:rPr>
          <w:rFonts w:ascii="Arial" w:hAnsi="Arial" w:cs="Arial"/>
          <w:sz w:val="24"/>
          <w:szCs w:val="24"/>
        </w:rPr>
        <w:t>платформы</w:t>
      </w:r>
      <w:bookmarkEnd w:id="31"/>
      <w:r w:rsidR="008B24E2" w:rsidRPr="003B6017">
        <w:rPr>
          <w:rFonts w:ascii="Arial" w:hAnsi="Arial" w:cs="Arial"/>
          <w:sz w:val="24"/>
          <w:szCs w:val="24"/>
        </w:rPr>
        <w:t xml:space="preserve"> </w:t>
      </w:r>
    </w:p>
    <w:bookmarkEnd w:id="30"/>
    <w:p w:rsidR="001549E1" w:rsidRPr="003B6017" w:rsidRDefault="008B24E2" w:rsidP="000B1578">
      <w:pPr>
        <w:spacing w:before="22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Модуль </w:t>
      </w:r>
      <w:proofErr w:type="spellStart"/>
      <w:r w:rsidR="00000B69" w:rsidRPr="003B6017">
        <w:rPr>
          <w:rFonts w:ascii="Arial" w:hAnsi="Arial" w:cs="Arial"/>
          <w:color w:val="000000"/>
          <w:sz w:val="24"/>
          <w:szCs w:val="24"/>
          <w:lang w:val="en-US"/>
        </w:rPr>
        <w:t>BotShield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предназначен для анализа и оценки клиентских сессий. В первую очередь необходимо на вашем веб сервере 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Nginx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настроить необходимый веб ресурс, входящие клиентские сессии которого нужно проанализировать. В случае отсутствия данного ПО</w:t>
      </w:r>
      <w:r w:rsidR="00CC3685" w:rsidRPr="003B6017">
        <w:rPr>
          <w:rFonts w:ascii="Arial" w:hAnsi="Arial" w:cs="Arial"/>
          <w:color w:val="000000"/>
          <w:sz w:val="24"/>
          <w:szCs w:val="24"/>
        </w:rPr>
        <w:t xml:space="preserve"> (</w:t>
      </w:r>
      <w:r w:rsidR="00CC3685" w:rsidRPr="003B6017">
        <w:rPr>
          <w:rFonts w:ascii="Arial" w:hAnsi="Arial" w:cs="Arial"/>
          <w:color w:val="000000"/>
          <w:sz w:val="24"/>
          <w:szCs w:val="24"/>
          <w:lang w:val="en-US"/>
        </w:rPr>
        <w:t>nginx</w:t>
      </w:r>
      <w:r w:rsidR="00CC3685" w:rsidRPr="003B6017">
        <w:rPr>
          <w:rFonts w:ascii="Arial" w:hAnsi="Arial" w:cs="Arial"/>
          <w:color w:val="000000"/>
          <w:sz w:val="24"/>
          <w:szCs w:val="24"/>
        </w:rPr>
        <w:t>)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на рабочей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ноде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, - его необходимо установить. </w:t>
      </w:r>
    </w:p>
    <w:p w:rsidR="008B24E2" w:rsidRDefault="008B24E2" w:rsidP="000B1578">
      <w:pPr>
        <w:spacing w:before="22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Nginx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— это высокопроизводительный веб-сервер и обратный прокси-сервер, который используется для масштабируемых веб-приложений. Его функционал включает в себя обработку статических данных, балансировку нагрузки, кэширование, а также возможность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терминирования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="00CC3685" w:rsidRPr="003B6017">
        <w:rPr>
          <w:rFonts w:ascii="Arial" w:hAnsi="Arial" w:cs="Arial"/>
          <w:color w:val="000000"/>
          <w:sz w:val="24"/>
          <w:szCs w:val="24"/>
        </w:rPr>
        <w:t>клиентских</w:t>
      </w:r>
      <w:r w:rsidRPr="003B6017">
        <w:rPr>
          <w:rFonts w:ascii="Arial" w:hAnsi="Arial" w:cs="Arial"/>
          <w:color w:val="000000"/>
          <w:sz w:val="24"/>
          <w:szCs w:val="24"/>
        </w:rPr>
        <w:t xml:space="preserve"> соединений и SSL </w:t>
      </w:r>
      <w:r w:rsidR="00CC3685" w:rsidRPr="003B6017">
        <w:rPr>
          <w:rFonts w:ascii="Arial" w:hAnsi="Arial" w:cs="Arial"/>
          <w:color w:val="000000"/>
          <w:sz w:val="24"/>
          <w:szCs w:val="24"/>
        </w:rPr>
        <w:t>раскрытие</w:t>
      </w:r>
      <w:r w:rsidRPr="003B6017">
        <w:rPr>
          <w:rFonts w:ascii="Arial" w:hAnsi="Arial" w:cs="Arial"/>
          <w:color w:val="000000"/>
          <w:sz w:val="24"/>
          <w:szCs w:val="24"/>
        </w:rPr>
        <w:t>.</w:t>
      </w:r>
    </w:p>
    <w:p w:rsidR="002831D3" w:rsidRPr="003B6017" w:rsidRDefault="002831D3" w:rsidP="000B1578">
      <w:pPr>
        <w:spacing w:before="22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B24E2" w:rsidRPr="003B6017" w:rsidRDefault="008B24E2" w:rsidP="000B1578">
      <w:pPr>
        <w:spacing w:before="2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3B601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Терминирование</w:t>
      </w:r>
      <w:proofErr w:type="spellEnd"/>
      <w:r w:rsidRPr="003B6017">
        <w:rPr>
          <w:rFonts w:ascii="Arial" w:hAnsi="Arial" w:cs="Arial"/>
          <w:b/>
          <w:bCs/>
          <w:color w:val="000000"/>
          <w:sz w:val="24"/>
          <w:szCs w:val="24"/>
        </w:rPr>
        <w:t xml:space="preserve"> клиентских веб ресурсов</w:t>
      </w:r>
    </w:p>
    <w:p w:rsidR="008B24E2" w:rsidRPr="003B6017" w:rsidRDefault="008B24E2" w:rsidP="000B1578">
      <w:pPr>
        <w:spacing w:before="22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Терминирование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клиентских веб-соединений в контексте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Nginx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представляет процесс приема входящих клиентских запросов (обычно HTTP или HTTPS) и завершения этих соединений, передавая запросы к соответствующим серверам приложений или ресурсам. Это позволяет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Nginx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работать как точка входа в систему, где он может обрабатывать базовые задачи перед тем, как переслать запрос на бэкенд. Эти задачи включают в себя:</w:t>
      </w:r>
    </w:p>
    <w:p w:rsidR="008B24E2" w:rsidRPr="003B6017" w:rsidRDefault="008B24E2" w:rsidP="000B1578">
      <w:pPr>
        <w:pStyle w:val="a6"/>
        <w:numPr>
          <w:ilvl w:val="0"/>
          <w:numId w:val="10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Аутентификацию и авторизацию пользователей.</w:t>
      </w:r>
    </w:p>
    <w:p w:rsidR="008B24E2" w:rsidRPr="003B6017" w:rsidRDefault="008B24E2" w:rsidP="000B1578">
      <w:pPr>
        <w:pStyle w:val="a6"/>
        <w:numPr>
          <w:ilvl w:val="0"/>
          <w:numId w:val="10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Логирование запросов для сбора статистики.</w:t>
      </w:r>
    </w:p>
    <w:p w:rsidR="008B24E2" w:rsidRPr="003B6017" w:rsidRDefault="008B24E2" w:rsidP="000B1578">
      <w:pPr>
        <w:pStyle w:val="a6"/>
        <w:numPr>
          <w:ilvl w:val="0"/>
          <w:numId w:val="10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Манипуляции с запросами, такие как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редиректы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или изменение заголовков.</w:t>
      </w:r>
    </w:p>
    <w:p w:rsidR="00CC3685" w:rsidRPr="003B6017" w:rsidRDefault="008B24E2" w:rsidP="000B1578">
      <w:pPr>
        <w:pStyle w:val="a6"/>
        <w:numPr>
          <w:ilvl w:val="0"/>
          <w:numId w:val="10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>Балансировку нагрузки между несколькими серверами приложений.</w:t>
      </w:r>
    </w:p>
    <w:p w:rsidR="008B24E2" w:rsidRPr="003B6017" w:rsidRDefault="008B24E2" w:rsidP="000B1578">
      <w:pPr>
        <w:spacing w:before="2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B6017">
        <w:rPr>
          <w:rFonts w:ascii="Arial" w:hAnsi="Arial" w:cs="Arial"/>
          <w:b/>
          <w:bCs/>
          <w:color w:val="000000"/>
          <w:sz w:val="24"/>
          <w:szCs w:val="24"/>
        </w:rPr>
        <w:t xml:space="preserve">SSL </w:t>
      </w:r>
      <w:proofErr w:type="spellStart"/>
      <w:r w:rsidRPr="003B6017">
        <w:rPr>
          <w:rFonts w:ascii="Arial" w:hAnsi="Arial" w:cs="Arial"/>
          <w:b/>
          <w:bCs/>
          <w:color w:val="000000"/>
          <w:sz w:val="24"/>
          <w:szCs w:val="24"/>
        </w:rPr>
        <w:t>Offload</w:t>
      </w:r>
      <w:proofErr w:type="spellEnd"/>
    </w:p>
    <w:p w:rsidR="008B24E2" w:rsidRPr="003B6017" w:rsidRDefault="008B24E2" w:rsidP="000B1578">
      <w:pPr>
        <w:spacing w:before="22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SSL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Offload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относится к процессу снятия нагрузки, связанной с шифрованием и дешифрованием данных SSL/TLS, с серверов приложений на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Nginx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. Это позволяет серверам приложений сосредоточиться на своих основных задачах, увеличивая тем самым общую производительность системы. Процесс SSL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offload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включает:</w:t>
      </w:r>
    </w:p>
    <w:p w:rsidR="008B24E2" w:rsidRPr="003B6017" w:rsidRDefault="008B24E2" w:rsidP="000B1578">
      <w:pPr>
        <w:pStyle w:val="a6"/>
        <w:numPr>
          <w:ilvl w:val="0"/>
          <w:numId w:val="11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Декодирование данных.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Nginx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принимает зашифрованные HTTPS-запросы от клиента, расшифровывает их используя</w:t>
      </w:r>
      <w:r w:rsidR="00393CDC" w:rsidRPr="003B60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6017">
        <w:rPr>
          <w:rFonts w:ascii="Arial" w:hAnsi="Arial" w:cs="Arial"/>
          <w:color w:val="000000"/>
          <w:sz w:val="24"/>
          <w:szCs w:val="24"/>
        </w:rPr>
        <w:t>сертификаты SSL/TLS, и пересылает декодированный HTTP-запрос на внутренний сервер или приложение.</w:t>
      </w:r>
    </w:p>
    <w:p w:rsidR="00B071F8" w:rsidRPr="00331D55" w:rsidRDefault="008B24E2" w:rsidP="000B1578">
      <w:pPr>
        <w:pStyle w:val="a6"/>
        <w:numPr>
          <w:ilvl w:val="0"/>
          <w:numId w:val="11"/>
        </w:num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B6017">
        <w:rPr>
          <w:rFonts w:ascii="Arial" w:hAnsi="Arial" w:cs="Arial"/>
          <w:color w:val="000000"/>
          <w:sz w:val="24"/>
          <w:szCs w:val="24"/>
        </w:rPr>
        <w:t xml:space="preserve">Шифрование ответов. После обработки запроса на бэкенде, </w:t>
      </w:r>
      <w:proofErr w:type="spellStart"/>
      <w:r w:rsidRPr="003B6017">
        <w:rPr>
          <w:rFonts w:ascii="Arial" w:hAnsi="Arial" w:cs="Arial"/>
          <w:color w:val="000000"/>
          <w:sz w:val="24"/>
          <w:szCs w:val="24"/>
        </w:rPr>
        <w:t>Nginx</w:t>
      </w:r>
      <w:proofErr w:type="spellEnd"/>
      <w:r w:rsidRPr="003B6017">
        <w:rPr>
          <w:rFonts w:ascii="Arial" w:hAnsi="Arial" w:cs="Arial"/>
          <w:color w:val="000000"/>
          <w:sz w:val="24"/>
          <w:szCs w:val="24"/>
        </w:rPr>
        <w:t xml:space="preserve"> получает от него ответ, который затем шифруется и отправляется обратно клиенту по HTTPS.</w:t>
      </w:r>
    </w:p>
    <w:p w:rsidR="00B47CA2" w:rsidRPr="003B6017" w:rsidRDefault="00B47CA2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</w:p>
    <w:p w:rsidR="00AC58C0" w:rsidRPr="003B6017" w:rsidRDefault="00A01ABB" w:rsidP="000B1578">
      <w:pPr>
        <w:pStyle w:val="13"/>
        <w:numPr>
          <w:ilvl w:val="0"/>
          <w:numId w:val="12"/>
        </w:numPr>
        <w:ind w:left="1066" w:hanging="357"/>
        <w:rPr>
          <w:rFonts w:ascii="Arial" w:hAnsi="Arial" w:cs="Arial"/>
          <w:sz w:val="26"/>
          <w:szCs w:val="26"/>
        </w:rPr>
      </w:pPr>
      <w:bookmarkStart w:id="32" w:name="_Toc165042408"/>
      <w:bookmarkStart w:id="33" w:name="ListDate"/>
      <w:r w:rsidRPr="003B6017">
        <w:rPr>
          <w:rFonts w:ascii="Arial" w:hAnsi="Arial" w:cs="Arial"/>
          <w:sz w:val="26"/>
          <w:szCs w:val="26"/>
        </w:rPr>
        <w:t xml:space="preserve">Описание блока команд для </w:t>
      </w:r>
      <w:r w:rsidR="00423233" w:rsidRPr="003B6017">
        <w:rPr>
          <w:rFonts w:ascii="Arial" w:hAnsi="Arial" w:cs="Arial"/>
          <w:sz w:val="26"/>
          <w:szCs w:val="26"/>
        </w:rPr>
        <w:t>установки</w:t>
      </w:r>
      <w:r w:rsidRPr="003B6017">
        <w:rPr>
          <w:rFonts w:ascii="Arial" w:hAnsi="Arial" w:cs="Arial"/>
          <w:sz w:val="26"/>
          <w:szCs w:val="26"/>
        </w:rPr>
        <w:t xml:space="preserve"> модуля</w:t>
      </w:r>
      <w:bookmarkEnd w:id="32"/>
      <w:r w:rsidRPr="003B6017">
        <w:rPr>
          <w:rFonts w:ascii="Arial" w:hAnsi="Arial" w:cs="Arial"/>
          <w:sz w:val="26"/>
          <w:szCs w:val="26"/>
        </w:rPr>
        <w:t xml:space="preserve"> </w:t>
      </w:r>
    </w:p>
    <w:p w:rsidR="00AC58C0" w:rsidRPr="003B6017" w:rsidRDefault="00AC58C0" w:rsidP="000B1578">
      <w:pPr>
        <w:pStyle w:val="2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bookmarkStart w:id="34" w:name="_Toc165042409"/>
      <w:r w:rsidRPr="003B6017">
        <w:rPr>
          <w:rFonts w:ascii="Arial" w:hAnsi="Arial" w:cs="Arial"/>
          <w:sz w:val="24"/>
          <w:szCs w:val="24"/>
        </w:rPr>
        <w:t xml:space="preserve">Описание установки </w:t>
      </w:r>
      <w:proofErr w:type="spellStart"/>
      <w:r w:rsidRPr="003B6017">
        <w:rPr>
          <w:rFonts w:ascii="Arial" w:hAnsi="Arial" w:cs="Arial"/>
          <w:sz w:val="24"/>
          <w:szCs w:val="24"/>
          <w:lang w:val="en-US"/>
        </w:rPr>
        <w:t>BotShield</w:t>
      </w:r>
      <w:proofErr w:type="spellEnd"/>
      <w:r w:rsidRPr="003B6017">
        <w:rPr>
          <w:rFonts w:ascii="Arial" w:hAnsi="Arial" w:cs="Arial"/>
          <w:sz w:val="24"/>
          <w:szCs w:val="24"/>
        </w:rPr>
        <w:t xml:space="preserve"> на операционную сист</w:t>
      </w:r>
      <w:r w:rsidR="00A2333F" w:rsidRPr="003B6017">
        <w:rPr>
          <w:rFonts w:ascii="Arial" w:hAnsi="Arial" w:cs="Arial"/>
          <w:sz w:val="24"/>
          <w:szCs w:val="24"/>
        </w:rPr>
        <w:t>е</w:t>
      </w:r>
      <w:r w:rsidRPr="003B6017">
        <w:rPr>
          <w:rFonts w:ascii="Arial" w:hAnsi="Arial" w:cs="Arial"/>
          <w:sz w:val="24"/>
          <w:szCs w:val="24"/>
        </w:rPr>
        <w:t xml:space="preserve">му </w:t>
      </w:r>
      <w:r w:rsidRPr="003B6017">
        <w:rPr>
          <w:rFonts w:ascii="Arial" w:hAnsi="Arial" w:cs="Arial"/>
          <w:sz w:val="24"/>
          <w:szCs w:val="24"/>
          <w:lang w:val="en-US"/>
        </w:rPr>
        <w:t>Debian</w:t>
      </w:r>
      <w:r w:rsidRPr="003B6017">
        <w:rPr>
          <w:rFonts w:ascii="Arial" w:hAnsi="Arial" w:cs="Arial"/>
          <w:sz w:val="24"/>
          <w:szCs w:val="24"/>
        </w:rPr>
        <w:t xml:space="preserve"> 12</w:t>
      </w:r>
      <w:bookmarkEnd w:id="34"/>
      <w:r w:rsidRPr="003B6017">
        <w:rPr>
          <w:rFonts w:ascii="Arial" w:hAnsi="Arial" w:cs="Arial"/>
          <w:sz w:val="24"/>
          <w:szCs w:val="24"/>
        </w:rPr>
        <w:t xml:space="preserve"> </w:t>
      </w:r>
    </w:p>
    <w:p w:rsidR="0013319F" w:rsidRPr="00331D55" w:rsidRDefault="00570F83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>Пр</w:t>
      </w:r>
      <w:r w:rsidR="00871C23" w:rsidRPr="00331D55">
        <w:rPr>
          <w:rFonts w:ascii="Arial" w:hAnsi="Arial" w:cs="Arial"/>
          <w:color w:val="000000"/>
          <w:sz w:val="24"/>
          <w:szCs w:val="24"/>
        </w:rPr>
        <w:t>едварительно</w:t>
      </w:r>
      <w:r w:rsidR="0013319F" w:rsidRPr="00331D55">
        <w:rPr>
          <w:rFonts w:ascii="Arial" w:hAnsi="Arial" w:cs="Arial"/>
          <w:color w:val="000000"/>
          <w:sz w:val="24"/>
          <w:szCs w:val="24"/>
        </w:rPr>
        <w:t xml:space="preserve"> у вас должны быть установлены</w:t>
      </w:r>
      <w:r w:rsidR="00871C23" w:rsidRPr="00331D55">
        <w:rPr>
          <w:rFonts w:ascii="Arial" w:hAnsi="Arial" w:cs="Arial"/>
          <w:color w:val="000000"/>
          <w:sz w:val="24"/>
          <w:szCs w:val="24"/>
        </w:rPr>
        <w:t xml:space="preserve"> следующие пакеты:</w:t>
      </w:r>
    </w:p>
    <w:p w:rsidR="00570F83" w:rsidRPr="00331D55" w:rsidRDefault="0013319F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libc</w:t>
      </w:r>
      <w:proofErr w:type="spellEnd"/>
      <w:r w:rsidRPr="00331D55">
        <w:rPr>
          <w:rFonts w:ascii="Arial" w:hAnsi="Arial" w:cs="Arial"/>
          <w:color w:val="000000"/>
          <w:sz w:val="24"/>
          <w:szCs w:val="24"/>
        </w:rPr>
        <w:t>-</w:t>
      </w:r>
      <w:r w:rsidRPr="00331D55">
        <w:rPr>
          <w:rFonts w:ascii="Arial" w:hAnsi="Arial" w:cs="Arial"/>
          <w:color w:val="000000"/>
          <w:sz w:val="24"/>
          <w:szCs w:val="24"/>
          <w:lang w:val="en-US"/>
        </w:rPr>
        <w:t>bin</w:t>
      </w:r>
      <w:r w:rsidRPr="00331D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libxgboost</w:t>
      </w:r>
      <w:proofErr w:type="spellEnd"/>
      <w:r w:rsidRPr="00331D55">
        <w:rPr>
          <w:rFonts w:ascii="Arial" w:hAnsi="Arial" w:cs="Arial"/>
          <w:color w:val="000000"/>
          <w:sz w:val="24"/>
          <w:szCs w:val="24"/>
        </w:rPr>
        <w:t>-</w:t>
      </w:r>
      <w:r w:rsidRPr="00331D55">
        <w:rPr>
          <w:rFonts w:ascii="Arial" w:hAnsi="Arial" w:cs="Arial"/>
          <w:color w:val="000000"/>
          <w:sz w:val="24"/>
          <w:szCs w:val="24"/>
          <w:lang w:val="en-US"/>
        </w:rPr>
        <w:t>dev</w:t>
      </w:r>
      <w:r w:rsidRPr="00331D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xgboost</w:t>
      </w:r>
      <w:proofErr w:type="spellEnd"/>
    </w:p>
    <w:p w:rsidR="0013319F" w:rsidRPr="00331D55" w:rsidRDefault="0013319F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>Для того, чтобы их установить, вам необходимо запустить следующую команду:</w:t>
      </w:r>
    </w:p>
    <w:p w:rsidR="00871C23" w:rsidRPr="00331D55" w:rsidRDefault="00871C23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31D55">
        <w:rPr>
          <w:rFonts w:ascii="Arial" w:hAnsi="Arial" w:cs="Arial"/>
          <w:color w:val="000000"/>
          <w:sz w:val="24"/>
          <w:szCs w:val="24"/>
          <w:lang w:val="en-US"/>
        </w:rPr>
        <w:t xml:space="preserve">apt install -y 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libc</w:t>
      </w:r>
      <w:proofErr w:type="spellEnd"/>
      <w:r w:rsidRPr="00331D55">
        <w:rPr>
          <w:rFonts w:ascii="Arial" w:hAnsi="Arial" w:cs="Arial"/>
          <w:color w:val="000000"/>
          <w:sz w:val="24"/>
          <w:szCs w:val="24"/>
          <w:lang w:val="en-US"/>
        </w:rPr>
        <w:t xml:space="preserve">-bin 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libxgboost</w:t>
      </w:r>
      <w:proofErr w:type="spellEnd"/>
      <w:r w:rsidRPr="00331D55">
        <w:rPr>
          <w:rFonts w:ascii="Arial" w:hAnsi="Arial" w:cs="Arial"/>
          <w:color w:val="000000"/>
          <w:sz w:val="24"/>
          <w:szCs w:val="24"/>
          <w:lang w:val="en-US"/>
        </w:rPr>
        <w:t xml:space="preserve">-dev 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xgboost</w:t>
      </w:r>
      <w:proofErr w:type="spellEnd"/>
    </w:p>
    <w:p w:rsidR="00871C23" w:rsidRPr="00331D55" w:rsidRDefault="00871C23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>Скачайте файл .</w:t>
      </w:r>
      <w:r w:rsidRPr="00331D55">
        <w:rPr>
          <w:rFonts w:ascii="Arial" w:hAnsi="Arial" w:cs="Arial"/>
          <w:color w:val="000000"/>
          <w:sz w:val="24"/>
          <w:szCs w:val="24"/>
          <w:lang w:val="en-US"/>
        </w:rPr>
        <w:t>deb</w:t>
      </w:r>
      <w:r w:rsidRPr="00331D55">
        <w:rPr>
          <w:rFonts w:ascii="Arial" w:hAnsi="Arial" w:cs="Arial"/>
          <w:color w:val="000000"/>
          <w:sz w:val="24"/>
          <w:szCs w:val="24"/>
        </w:rPr>
        <w:t xml:space="preserve"> пакета с указанной ссылки и введите пароль</w:t>
      </w:r>
      <w:r w:rsidR="0013319F" w:rsidRPr="00331D55">
        <w:rPr>
          <w:rFonts w:ascii="Arial" w:hAnsi="Arial" w:cs="Arial"/>
          <w:color w:val="000000"/>
          <w:sz w:val="24"/>
          <w:szCs w:val="24"/>
        </w:rPr>
        <w:t xml:space="preserve"> (ссылка)</w:t>
      </w:r>
      <w:r w:rsidRPr="00331D55">
        <w:rPr>
          <w:rFonts w:ascii="Arial" w:hAnsi="Arial" w:cs="Arial"/>
          <w:color w:val="000000"/>
          <w:sz w:val="24"/>
          <w:szCs w:val="24"/>
        </w:rPr>
        <w:t>.</w:t>
      </w:r>
    </w:p>
    <w:p w:rsidR="00871C23" w:rsidRPr="00331D55" w:rsidRDefault="00871C23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 xml:space="preserve">Для того, чтобы установить пакет, необходимо перейти в </w:t>
      </w:r>
      <w:proofErr w:type="gramStart"/>
      <w:r w:rsidRPr="00331D55">
        <w:rPr>
          <w:rFonts w:ascii="Arial" w:hAnsi="Arial" w:cs="Arial"/>
          <w:color w:val="000000"/>
          <w:sz w:val="24"/>
          <w:szCs w:val="24"/>
        </w:rPr>
        <w:t>каталог</w:t>
      </w:r>
      <w:proofErr w:type="gramEnd"/>
      <w:r w:rsidRPr="00331D55">
        <w:rPr>
          <w:rFonts w:ascii="Arial" w:hAnsi="Arial" w:cs="Arial"/>
          <w:color w:val="000000"/>
          <w:sz w:val="24"/>
          <w:szCs w:val="24"/>
        </w:rPr>
        <w:t xml:space="preserve"> где располагается </w:t>
      </w:r>
      <w:r w:rsidR="0013319F" w:rsidRPr="00331D55">
        <w:rPr>
          <w:rFonts w:ascii="Arial" w:hAnsi="Arial" w:cs="Arial"/>
          <w:color w:val="000000"/>
          <w:sz w:val="24"/>
          <w:szCs w:val="24"/>
        </w:rPr>
        <w:t xml:space="preserve">скаченный файл </w:t>
      </w:r>
      <w:r w:rsidRPr="00331D55">
        <w:rPr>
          <w:rFonts w:ascii="Arial" w:hAnsi="Arial" w:cs="Arial"/>
          <w:color w:val="000000"/>
          <w:sz w:val="24"/>
          <w:szCs w:val="24"/>
        </w:rPr>
        <w:t xml:space="preserve">и запустить следующую команду: </w:t>
      </w:r>
    </w:p>
    <w:p w:rsidR="00871C23" w:rsidRPr="00331D55" w:rsidRDefault="00871C23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31D55">
        <w:rPr>
          <w:rFonts w:ascii="Arial" w:hAnsi="Arial" w:cs="Arial"/>
          <w:color w:val="000000"/>
          <w:sz w:val="24"/>
          <w:szCs w:val="24"/>
          <w:lang w:val="en-US"/>
        </w:rPr>
        <w:t>apt install -</w:t>
      </w:r>
      <w:proofErr w:type="gram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y .</w:t>
      </w:r>
      <w:proofErr w:type="gramEnd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/nginx_1.24.0-1~bookworm_amd64.deb</w:t>
      </w:r>
    </w:p>
    <w:p w:rsidR="00AC58C0" w:rsidRPr="00331D55" w:rsidRDefault="0001308C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lastRenderedPageBreak/>
        <w:t xml:space="preserve">После чего </w:t>
      </w:r>
      <w:r w:rsidR="0013319F" w:rsidRPr="00331D55">
        <w:rPr>
          <w:rFonts w:ascii="Arial" w:hAnsi="Arial" w:cs="Arial"/>
          <w:color w:val="000000"/>
          <w:sz w:val="24"/>
          <w:szCs w:val="24"/>
        </w:rPr>
        <w:t>необходимо запуст</w:t>
      </w:r>
      <w:r w:rsidR="00A2333F" w:rsidRPr="00331D55">
        <w:rPr>
          <w:rFonts w:ascii="Arial" w:hAnsi="Arial" w:cs="Arial"/>
          <w:color w:val="000000"/>
          <w:sz w:val="24"/>
          <w:szCs w:val="24"/>
        </w:rPr>
        <w:t>ит</w:t>
      </w:r>
      <w:r w:rsidR="0013319F" w:rsidRPr="00331D55">
        <w:rPr>
          <w:rFonts w:ascii="Arial" w:hAnsi="Arial" w:cs="Arial"/>
          <w:color w:val="000000"/>
          <w:sz w:val="24"/>
          <w:szCs w:val="24"/>
        </w:rPr>
        <w:t>ь установленное приложение командой:</w:t>
      </w:r>
      <w:r w:rsidR="0013319F" w:rsidRPr="00331D55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331D55">
        <w:rPr>
          <w:rFonts w:ascii="Arial" w:hAnsi="Arial" w:cs="Arial"/>
          <w:color w:val="000000"/>
          <w:sz w:val="24"/>
          <w:szCs w:val="24"/>
        </w:rPr>
        <w:t>systemctl</w:t>
      </w:r>
      <w:proofErr w:type="spellEnd"/>
      <w:r w:rsidRPr="00331D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</w:rPr>
        <w:t>start</w:t>
      </w:r>
      <w:proofErr w:type="spellEnd"/>
      <w:r w:rsidRPr="00331D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</w:rPr>
        <w:t>nginx</w:t>
      </w:r>
      <w:proofErr w:type="spellEnd"/>
    </w:p>
    <w:p w:rsidR="00B47CA2" w:rsidRPr="00331D55" w:rsidRDefault="00E434FF" w:rsidP="000B1578">
      <w:pPr>
        <w:pStyle w:val="2"/>
        <w:numPr>
          <w:ilvl w:val="1"/>
          <w:numId w:val="17"/>
        </w:numPr>
        <w:ind w:left="788" w:hanging="431"/>
        <w:jc w:val="both"/>
        <w:rPr>
          <w:rFonts w:ascii="Arial" w:hAnsi="Arial" w:cs="Arial"/>
          <w:sz w:val="24"/>
          <w:szCs w:val="24"/>
        </w:rPr>
      </w:pPr>
      <w:bookmarkStart w:id="35" w:name="_Toc165042410"/>
      <w:r w:rsidRPr="003B6017">
        <w:rPr>
          <w:rFonts w:ascii="Arial" w:hAnsi="Arial" w:cs="Arial"/>
          <w:sz w:val="24"/>
          <w:szCs w:val="24"/>
        </w:rPr>
        <w:t xml:space="preserve">Настройка конфигурационного фала </w:t>
      </w:r>
      <w:proofErr w:type="spellStart"/>
      <w:r w:rsidRPr="003B6017">
        <w:rPr>
          <w:rFonts w:ascii="Arial" w:hAnsi="Arial" w:cs="Arial"/>
          <w:sz w:val="24"/>
          <w:szCs w:val="24"/>
          <w:lang w:val="en-US"/>
        </w:rPr>
        <w:t>nginx</w:t>
      </w:r>
      <w:bookmarkEnd w:id="35"/>
      <w:proofErr w:type="spellEnd"/>
    </w:p>
    <w:p w:rsidR="0001308C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>Необходимо перейти в директорию /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Pr="00331D55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</w:rPr>
        <w:t>nginx</w:t>
      </w:r>
      <w:proofErr w:type="spellEnd"/>
      <w:r w:rsidRPr="00331D55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proofErr w:type="gramStart"/>
      <w:r w:rsidRPr="00331D55">
        <w:rPr>
          <w:rFonts w:ascii="Arial" w:hAnsi="Arial" w:cs="Arial"/>
          <w:color w:val="000000"/>
          <w:sz w:val="24"/>
          <w:szCs w:val="24"/>
        </w:rPr>
        <w:t>conf.d</w:t>
      </w:r>
      <w:proofErr w:type="spellEnd"/>
      <w:proofErr w:type="gramEnd"/>
      <w:r w:rsidRPr="00331D55">
        <w:rPr>
          <w:rFonts w:ascii="Arial" w:hAnsi="Arial" w:cs="Arial"/>
          <w:color w:val="000000"/>
          <w:sz w:val="24"/>
          <w:szCs w:val="24"/>
        </w:rPr>
        <w:t>/</w:t>
      </w:r>
    </w:p>
    <w:p w:rsidR="00B47CA2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47CA2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 xml:space="preserve">Открыть файл </w:t>
      </w:r>
      <w:proofErr w:type="spellStart"/>
      <w:r w:rsidRPr="00331D55">
        <w:rPr>
          <w:rFonts w:ascii="Arial" w:hAnsi="Arial" w:cs="Arial"/>
          <w:color w:val="000000"/>
          <w:sz w:val="24"/>
          <w:szCs w:val="24"/>
        </w:rPr>
        <w:t>bs_test.conf</w:t>
      </w:r>
      <w:proofErr w:type="spellEnd"/>
    </w:p>
    <w:p w:rsidR="00B47CA2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47CA2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31D55">
        <w:rPr>
          <w:rFonts w:ascii="Arial" w:hAnsi="Arial" w:cs="Arial"/>
          <w:color w:val="000000"/>
          <w:sz w:val="24"/>
          <w:szCs w:val="24"/>
        </w:rPr>
        <w:t>Раскомментировать</w:t>
      </w:r>
      <w:proofErr w:type="spellEnd"/>
      <w:r w:rsidRPr="00331D55">
        <w:rPr>
          <w:rFonts w:ascii="Arial" w:hAnsi="Arial" w:cs="Arial"/>
          <w:color w:val="000000"/>
          <w:sz w:val="24"/>
          <w:szCs w:val="24"/>
        </w:rPr>
        <w:t xml:space="preserve"> все строки.</w:t>
      </w:r>
    </w:p>
    <w:p w:rsidR="00B47CA2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34076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>Далее необходимо вставить в строки 7 и 8 сертификаты для домена, который будет поставлен под защиту.</w:t>
      </w:r>
      <w:r w:rsidR="00834076" w:rsidRPr="00331D5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2333F" w:rsidRPr="00331D55" w:rsidRDefault="00A2333F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>Директивы, в которых необходимо передать данные о сертификатах:</w:t>
      </w:r>
    </w:p>
    <w:p w:rsidR="00B47CA2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47CA2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ssl_certificate_</w:t>
      </w:r>
      <w:proofErr w:type="gram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key</w:t>
      </w:r>
      <w:proofErr w:type="spellEnd"/>
      <w:r w:rsidRPr="00331D55">
        <w:rPr>
          <w:rFonts w:ascii="Arial" w:hAnsi="Arial" w:cs="Arial"/>
          <w:color w:val="000000"/>
          <w:sz w:val="24"/>
          <w:szCs w:val="24"/>
          <w:lang w:val="en-US"/>
        </w:rPr>
        <w:t xml:space="preserve"> ;</w:t>
      </w:r>
      <w:proofErr w:type="gramEnd"/>
    </w:p>
    <w:p w:rsidR="00B47CA2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ssl_</w:t>
      </w:r>
      <w:proofErr w:type="gramStart"/>
      <w:r w:rsidRPr="00331D55">
        <w:rPr>
          <w:rFonts w:ascii="Arial" w:hAnsi="Arial" w:cs="Arial"/>
          <w:color w:val="000000"/>
          <w:sz w:val="24"/>
          <w:szCs w:val="24"/>
          <w:lang w:val="en-US"/>
        </w:rPr>
        <w:t>certificate</w:t>
      </w:r>
      <w:proofErr w:type="spellEnd"/>
      <w:r w:rsidRPr="00331D55">
        <w:rPr>
          <w:rFonts w:ascii="Arial" w:hAnsi="Arial" w:cs="Arial"/>
          <w:color w:val="000000"/>
          <w:sz w:val="24"/>
          <w:szCs w:val="24"/>
          <w:lang w:val="en-US"/>
        </w:rPr>
        <w:t xml:space="preserve"> ;</w:t>
      </w:r>
      <w:proofErr w:type="gramEnd"/>
    </w:p>
    <w:p w:rsidR="00B47CA2" w:rsidRPr="00331D55" w:rsidRDefault="00B47CA2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34076" w:rsidRPr="00331D55" w:rsidRDefault="00834076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 xml:space="preserve">На строке 4 при необходимости можно поменять значение вердикта необходимое для сброса клиентского запроса: </w:t>
      </w:r>
    </w:p>
    <w:p w:rsidR="00C715AA" w:rsidRPr="00331D55" w:rsidRDefault="00834076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FC2125"/>
          <w:sz w:val="24"/>
          <w:szCs w:val="24"/>
        </w:rPr>
      </w:pPr>
      <w:proofErr w:type="spellStart"/>
      <w:r w:rsidRPr="00331D55">
        <w:rPr>
          <w:rFonts w:ascii="Arial" w:hAnsi="Arial" w:cs="Arial"/>
          <w:color w:val="FC2125"/>
          <w:sz w:val="24"/>
          <w:szCs w:val="24"/>
        </w:rPr>
        <w:t>bot_threshold</w:t>
      </w:r>
      <w:proofErr w:type="spellEnd"/>
      <w:r w:rsidRPr="00331D55">
        <w:rPr>
          <w:rFonts w:ascii="Arial" w:hAnsi="Arial" w:cs="Arial"/>
          <w:color w:val="FC2125"/>
          <w:sz w:val="24"/>
          <w:szCs w:val="24"/>
        </w:rPr>
        <w:t xml:space="preserve"> 80;</w:t>
      </w:r>
    </w:p>
    <w:p w:rsidR="003A5A6D" w:rsidRPr="003A5A6D" w:rsidRDefault="00C715AA" w:rsidP="003A5A6D">
      <w:pPr>
        <w:pStyle w:val="2"/>
        <w:numPr>
          <w:ilvl w:val="1"/>
          <w:numId w:val="17"/>
        </w:numPr>
        <w:ind w:left="788" w:hanging="431"/>
        <w:jc w:val="both"/>
        <w:rPr>
          <w:rFonts w:ascii="Arial" w:hAnsi="Arial" w:cs="Arial"/>
          <w:sz w:val="24"/>
          <w:szCs w:val="24"/>
        </w:rPr>
      </w:pPr>
      <w:bookmarkStart w:id="36" w:name="_Toc165042411"/>
      <w:r w:rsidRPr="003B6017">
        <w:rPr>
          <w:rFonts w:ascii="Arial" w:hAnsi="Arial" w:cs="Arial"/>
          <w:sz w:val="24"/>
          <w:szCs w:val="24"/>
        </w:rPr>
        <w:t>Выполнение запроса</w:t>
      </w:r>
      <w:bookmarkEnd w:id="36"/>
      <w:r w:rsidRPr="003B6017">
        <w:rPr>
          <w:rFonts w:ascii="Arial" w:hAnsi="Arial" w:cs="Arial"/>
          <w:sz w:val="24"/>
          <w:szCs w:val="24"/>
        </w:rPr>
        <w:t xml:space="preserve"> </w:t>
      </w:r>
    </w:p>
    <w:p w:rsidR="00B449E5" w:rsidRPr="00331D55" w:rsidRDefault="00C715AA" w:rsidP="003A5A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20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 xml:space="preserve">Для того, чтобы получить статус вердикта необходимо выполнить запрос </w:t>
      </w:r>
      <w:r w:rsidR="00B449E5" w:rsidRPr="00331D55">
        <w:rPr>
          <w:rFonts w:ascii="Arial" w:hAnsi="Arial" w:cs="Arial"/>
          <w:color w:val="000000"/>
          <w:sz w:val="24"/>
          <w:szCs w:val="24"/>
        </w:rPr>
        <w:t xml:space="preserve">до настроенного ресурса </w:t>
      </w:r>
      <w:r w:rsidR="00B449E5" w:rsidRPr="00331D55">
        <w:rPr>
          <w:rFonts w:ascii="Arial" w:hAnsi="Arial" w:cs="Arial"/>
          <w:color w:val="000000"/>
          <w:sz w:val="24"/>
          <w:szCs w:val="24"/>
          <w:lang w:val="en-US"/>
        </w:rPr>
        <w:t>https</w:t>
      </w:r>
      <w:r w:rsidR="00B449E5" w:rsidRPr="00331D55">
        <w:rPr>
          <w:rFonts w:ascii="Arial" w:hAnsi="Arial" w:cs="Arial"/>
          <w:color w:val="000000"/>
          <w:sz w:val="24"/>
          <w:szCs w:val="24"/>
        </w:rPr>
        <w:t xml:space="preserve"> в браузере или </w:t>
      </w:r>
      <w:r w:rsidR="00B449E5" w:rsidRPr="00331D55">
        <w:rPr>
          <w:rFonts w:ascii="Arial" w:hAnsi="Arial" w:cs="Arial"/>
          <w:color w:val="000000"/>
          <w:sz w:val="24"/>
          <w:szCs w:val="24"/>
          <w:lang w:val="en-US"/>
        </w:rPr>
        <w:t>curl</w:t>
      </w:r>
      <w:r w:rsidR="00B449E5" w:rsidRPr="00331D55">
        <w:rPr>
          <w:rFonts w:ascii="Arial" w:hAnsi="Arial" w:cs="Arial"/>
          <w:color w:val="000000"/>
          <w:sz w:val="24"/>
          <w:szCs w:val="24"/>
        </w:rPr>
        <w:t xml:space="preserve"> запросом.</w:t>
      </w:r>
      <w:r w:rsidR="003A5A6D">
        <w:rPr>
          <w:rFonts w:ascii="Arial" w:hAnsi="Arial" w:cs="Arial"/>
          <w:color w:val="000000"/>
          <w:sz w:val="24"/>
          <w:szCs w:val="24"/>
        </w:rPr>
        <w:br/>
      </w:r>
      <w:r w:rsidR="00B449E5" w:rsidRPr="00331D55">
        <w:rPr>
          <w:rFonts w:ascii="Arial" w:hAnsi="Arial" w:cs="Arial"/>
          <w:color w:val="000000"/>
          <w:sz w:val="24"/>
          <w:szCs w:val="24"/>
        </w:rPr>
        <w:t xml:space="preserve">После чего будет отображен вердикт данного запроса </w:t>
      </w:r>
    </w:p>
    <w:p w:rsidR="00B449E5" w:rsidRPr="00331D55" w:rsidRDefault="00B449E5" w:rsidP="000B15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449E5" w:rsidRPr="00331D55" w:rsidRDefault="00B449E5" w:rsidP="000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 xml:space="preserve">ja3: 771,4865-4866-4867-49196-49195-52393-49200-49199-52392-49162-49161-49172-49171-157-156-53-47-49160-49170-10,23-65281-10-11-16-5-13-18-51-45-43-27-21,29-23-24-25,0 </w:t>
      </w:r>
    </w:p>
    <w:p w:rsidR="00B449E5" w:rsidRPr="00331D55" w:rsidRDefault="00B449E5" w:rsidP="000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proofErr w:type="spellStart"/>
      <w:r w:rsidRPr="00331D55">
        <w:rPr>
          <w:rFonts w:ascii="Arial" w:hAnsi="Arial" w:cs="Arial"/>
          <w:color w:val="000000"/>
          <w:sz w:val="24"/>
          <w:szCs w:val="24"/>
        </w:rPr>
        <w:t>greased</w:t>
      </w:r>
      <w:proofErr w:type="spellEnd"/>
      <w:r w:rsidRPr="00331D55">
        <w:rPr>
          <w:rFonts w:ascii="Arial" w:hAnsi="Arial" w:cs="Arial"/>
          <w:color w:val="000000"/>
          <w:sz w:val="24"/>
          <w:szCs w:val="24"/>
        </w:rPr>
        <w:t xml:space="preserve">: 1 </w:t>
      </w:r>
    </w:p>
    <w:p w:rsidR="0080209F" w:rsidRPr="00331D55" w:rsidRDefault="00B449E5" w:rsidP="000B1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4"/>
          <w:szCs w:val="24"/>
        </w:rPr>
      </w:pPr>
      <w:proofErr w:type="spellStart"/>
      <w:r w:rsidRPr="00331D55">
        <w:rPr>
          <w:rFonts w:ascii="Arial" w:hAnsi="Arial" w:cs="Arial"/>
          <w:color w:val="000000"/>
          <w:sz w:val="24"/>
          <w:szCs w:val="24"/>
        </w:rPr>
        <w:t>bs_status</w:t>
      </w:r>
      <w:proofErr w:type="spellEnd"/>
      <w:r w:rsidRPr="00331D55">
        <w:rPr>
          <w:rFonts w:ascii="Arial" w:hAnsi="Arial" w:cs="Arial"/>
          <w:color w:val="000000"/>
          <w:sz w:val="24"/>
          <w:szCs w:val="24"/>
        </w:rPr>
        <w:t>: 62</w:t>
      </w:r>
    </w:p>
    <w:p w:rsidR="003A5A6D" w:rsidRPr="0080209F" w:rsidRDefault="00E434FF" w:rsidP="0080209F">
      <w:pPr>
        <w:pStyle w:val="2"/>
        <w:numPr>
          <w:ilvl w:val="1"/>
          <w:numId w:val="17"/>
        </w:numPr>
        <w:spacing w:after="220"/>
        <w:ind w:left="788" w:hanging="431"/>
        <w:jc w:val="both"/>
        <w:rPr>
          <w:rFonts w:ascii="Arial" w:hAnsi="Arial" w:cs="Arial"/>
          <w:sz w:val="24"/>
          <w:szCs w:val="24"/>
        </w:rPr>
      </w:pPr>
      <w:bookmarkStart w:id="37" w:name="_Toc165042412"/>
      <w:r w:rsidRPr="003B6017">
        <w:rPr>
          <w:rFonts w:ascii="Arial" w:hAnsi="Arial" w:cs="Arial"/>
          <w:sz w:val="24"/>
          <w:szCs w:val="24"/>
        </w:rPr>
        <w:t>Просмотр событий фала лога</w:t>
      </w:r>
      <w:bookmarkEnd w:id="37"/>
    </w:p>
    <w:p w:rsidR="002654B2" w:rsidRDefault="002654B2" w:rsidP="003A5A6D">
      <w:pPr>
        <w:rPr>
          <w:rFonts w:ascii="Arial" w:hAnsi="Arial" w:cs="Arial"/>
          <w:sz w:val="24"/>
          <w:szCs w:val="24"/>
        </w:rPr>
      </w:pPr>
      <w:r w:rsidRPr="003A5A6D">
        <w:rPr>
          <w:rFonts w:ascii="Arial" w:hAnsi="Arial" w:cs="Arial"/>
          <w:sz w:val="24"/>
          <w:szCs w:val="24"/>
        </w:rPr>
        <w:t>Для того, чтобы посмотреть</w:t>
      </w:r>
      <w:r w:rsidR="00834076" w:rsidRPr="003A5A6D">
        <w:rPr>
          <w:rFonts w:ascii="Arial" w:hAnsi="Arial" w:cs="Arial"/>
          <w:sz w:val="24"/>
          <w:szCs w:val="24"/>
        </w:rPr>
        <w:t xml:space="preserve"> последние 10 строк лога тестового</w:t>
      </w:r>
      <w:r w:rsidRPr="003A5A6D">
        <w:rPr>
          <w:rFonts w:ascii="Arial" w:hAnsi="Arial" w:cs="Arial"/>
          <w:sz w:val="24"/>
          <w:szCs w:val="24"/>
        </w:rPr>
        <w:t xml:space="preserve"> ресурса необходимо </w:t>
      </w:r>
      <w:r w:rsidR="00834076" w:rsidRPr="003A5A6D">
        <w:rPr>
          <w:rFonts w:ascii="Arial" w:hAnsi="Arial" w:cs="Arial"/>
          <w:sz w:val="24"/>
          <w:szCs w:val="24"/>
        </w:rPr>
        <w:t>выполнить следующую команду:</w:t>
      </w:r>
    </w:p>
    <w:p w:rsidR="003A5A6D" w:rsidRPr="003A5A6D" w:rsidRDefault="003A5A6D" w:rsidP="003A5A6D">
      <w:pPr>
        <w:rPr>
          <w:rFonts w:ascii="Arial" w:hAnsi="Arial" w:cs="Arial"/>
          <w:sz w:val="24"/>
          <w:szCs w:val="24"/>
        </w:rPr>
      </w:pPr>
    </w:p>
    <w:p w:rsidR="003A5A6D" w:rsidRPr="00E703E9" w:rsidRDefault="00834076" w:rsidP="003A5A6D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E703E9">
        <w:rPr>
          <w:rFonts w:ascii="Arial" w:hAnsi="Arial" w:cs="Arial"/>
          <w:color w:val="FF0000"/>
          <w:sz w:val="24"/>
          <w:szCs w:val="24"/>
          <w:lang w:val="en-US"/>
        </w:rPr>
        <w:t>tail /var/log/</w:t>
      </w:r>
      <w:proofErr w:type="spellStart"/>
      <w:r w:rsidRPr="00E703E9">
        <w:rPr>
          <w:rFonts w:ascii="Arial" w:hAnsi="Arial" w:cs="Arial"/>
          <w:color w:val="FF0000"/>
          <w:sz w:val="24"/>
          <w:szCs w:val="24"/>
          <w:lang w:val="en-US"/>
        </w:rPr>
        <w:t>nginx</w:t>
      </w:r>
      <w:proofErr w:type="spellEnd"/>
      <w:r w:rsidRPr="00E703E9">
        <w:rPr>
          <w:rFonts w:ascii="Arial" w:hAnsi="Arial" w:cs="Arial"/>
          <w:color w:val="FF0000"/>
          <w:sz w:val="24"/>
          <w:szCs w:val="24"/>
          <w:lang w:val="en-US"/>
        </w:rPr>
        <w:t>/bs_test_access.log</w:t>
      </w:r>
    </w:p>
    <w:p w:rsidR="00D5119A" w:rsidRPr="00331D55" w:rsidRDefault="00D5119A" w:rsidP="003A5A6D">
      <w:pPr>
        <w:rPr>
          <w:bCs/>
          <w:color w:val="FC2125"/>
          <w:kern w:val="32"/>
          <w:lang w:val="en-US"/>
        </w:rPr>
      </w:pPr>
      <w:r w:rsidRPr="003B6017">
        <w:rPr>
          <w:lang w:val="en-US"/>
        </w:rPr>
        <w:br w:type="page"/>
      </w:r>
    </w:p>
    <w:p w:rsidR="002654B2" w:rsidRPr="003B6017" w:rsidRDefault="002654B2" w:rsidP="001B11A3">
      <w:pPr>
        <w:pStyle w:val="13"/>
        <w:jc w:val="both"/>
        <w:rPr>
          <w:rFonts w:ascii="Arial" w:hAnsi="Arial" w:cs="Arial"/>
          <w:sz w:val="24"/>
          <w:szCs w:val="24"/>
          <w:lang w:val="en-US"/>
        </w:rPr>
      </w:pPr>
    </w:p>
    <w:p w:rsidR="005B58D0" w:rsidRPr="003B6017" w:rsidRDefault="005B58D0" w:rsidP="009F24D8">
      <w:pPr>
        <w:pStyle w:val="13"/>
        <w:numPr>
          <w:ilvl w:val="0"/>
          <w:numId w:val="13"/>
        </w:numPr>
        <w:ind w:left="1066" w:hanging="357"/>
        <w:rPr>
          <w:rFonts w:ascii="Arial" w:hAnsi="Arial" w:cs="Arial"/>
          <w:sz w:val="26"/>
          <w:szCs w:val="26"/>
        </w:rPr>
      </w:pPr>
      <w:bookmarkStart w:id="38" w:name="_Toc165042413"/>
      <w:r w:rsidRPr="003B6017">
        <w:rPr>
          <w:rFonts w:ascii="Arial" w:hAnsi="Arial" w:cs="Arial"/>
          <w:sz w:val="26"/>
          <w:szCs w:val="26"/>
        </w:rPr>
        <w:t>Получение технической поддержки</w:t>
      </w:r>
      <w:bookmarkEnd w:id="38"/>
      <w:r w:rsidRPr="003B6017">
        <w:rPr>
          <w:rFonts w:ascii="Arial" w:hAnsi="Arial" w:cs="Arial"/>
          <w:sz w:val="26"/>
          <w:szCs w:val="26"/>
        </w:rPr>
        <w:t xml:space="preserve"> </w:t>
      </w:r>
    </w:p>
    <w:p w:rsidR="005B58D0" w:rsidRPr="00331D55" w:rsidRDefault="005B58D0" w:rsidP="001B11A3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>Контакты технической поддержки</w:t>
      </w:r>
    </w:p>
    <w:p w:rsidR="00D5119A" w:rsidRPr="00331D55" w:rsidRDefault="00D5119A" w:rsidP="00D5119A">
      <w:pPr>
        <w:spacing w:before="220"/>
        <w:jc w:val="both"/>
        <w:rPr>
          <w:rFonts w:ascii="Arial" w:hAnsi="Arial" w:cs="Arial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 xml:space="preserve">Для получения консультации по техническим вопросам можно обратиться по адресу </w:t>
      </w:r>
      <w:hyperlink r:id="rId37" w:history="1">
        <w:r w:rsidRPr="00331D55">
          <w:rPr>
            <w:rStyle w:val="a4"/>
            <w:rFonts w:ascii="Arial" w:hAnsi="Arial" w:cs="Arial"/>
            <w:b/>
            <w:sz w:val="24"/>
            <w:szCs w:val="24"/>
          </w:rPr>
          <w:t>support@</w:t>
        </w:r>
        <w:r w:rsidRPr="00331D55">
          <w:rPr>
            <w:rStyle w:val="a4"/>
            <w:rFonts w:ascii="Arial" w:hAnsi="Arial" w:cs="Arial"/>
            <w:b/>
            <w:sz w:val="24"/>
            <w:szCs w:val="24"/>
            <w:lang w:val="en-US"/>
          </w:rPr>
          <w:t>rt</w:t>
        </w:r>
        <w:r w:rsidRPr="00331D55">
          <w:rPr>
            <w:rStyle w:val="a4"/>
            <w:rFonts w:ascii="Arial" w:hAnsi="Arial" w:cs="Arial"/>
            <w:b/>
            <w:sz w:val="24"/>
            <w:szCs w:val="24"/>
          </w:rPr>
          <w:t>-</w:t>
        </w:r>
        <w:r w:rsidRPr="00331D55">
          <w:rPr>
            <w:rStyle w:val="a4"/>
            <w:rFonts w:ascii="Arial" w:hAnsi="Arial" w:cs="Arial"/>
            <w:b/>
            <w:sz w:val="24"/>
            <w:szCs w:val="24"/>
            <w:lang w:val="en-US"/>
          </w:rPr>
          <w:t>soalar</w:t>
        </w:r>
        <w:r w:rsidRPr="00331D55">
          <w:rPr>
            <w:rStyle w:val="a4"/>
            <w:rFonts w:ascii="Arial" w:hAnsi="Arial" w:cs="Arial"/>
            <w:b/>
            <w:sz w:val="24"/>
            <w:szCs w:val="24"/>
          </w:rPr>
          <w:t>.ru</w:t>
        </w:r>
      </w:hyperlink>
      <w:r w:rsidRPr="00331D55">
        <w:rPr>
          <w:rFonts w:ascii="Arial" w:hAnsi="Arial" w:cs="Arial"/>
          <w:color w:val="000000"/>
          <w:sz w:val="24"/>
          <w:szCs w:val="24"/>
        </w:rPr>
        <w:t>.</w:t>
      </w:r>
    </w:p>
    <w:p w:rsidR="00951995" w:rsidRPr="00331D55" w:rsidRDefault="00951995" w:rsidP="00951995">
      <w:pPr>
        <w:spacing w:before="220"/>
        <w:jc w:val="both"/>
        <w:rPr>
          <w:rFonts w:ascii="Arial" w:hAnsi="Arial" w:cs="Arial"/>
          <w:sz w:val="24"/>
          <w:szCs w:val="24"/>
        </w:rPr>
      </w:pPr>
      <w:r w:rsidRPr="00331D55">
        <w:rPr>
          <w:rFonts w:ascii="Arial" w:hAnsi="Arial" w:cs="Arial"/>
          <w:color w:val="000000"/>
          <w:sz w:val="24"/>
          <w:szCs w:val="24"/>
        </w:rPr>
        <w:t xml:space="preserve">С условиями поддержки можно ознакомиться на сайте компании (по адресу: </w:t>
      </w:r>
      <w:hyperlink r:id="rId38" w:history="1">
        <w:r w:rsidR="00B449E5" w:rsidRPr="00331D55">
          <w:rPr>
            <w:rStyle w:val="a4"/>
            <w:rFonts w:ascii="Arial" w:hAnsi="Arial" w:cs="Arial"/>
            <w:b/>
            <w:sz w:val="24"/>
            <w:szCs w:val="24"/>
          </w:rPr>
          <w:t>http://</w:t>
        </w:r>
        <w:r w:rsidR="00B449E5" w:rsidRPr="00331D55">
          <w:rPr>
            <w:rStyle w:val="a4"/>
            <w:rFonts w:ascii="Arial" w:hAnsi="Arial" w:cs="Arial"/>
            <w:b/>
            <w:sz w:val="24"/>
            <w:szCs w:val="24"/>
            <w:lang w:val="en-US"/>
          </w:rPr>
          <w:t>rt</w:t>
        </w:r>
        <w:r w:rsidR="00B449E5" w:rsidRPr="00331D55">
          <w:rPr>
            <w:rStyle w:val="a4"/>
            <w:rFonts w:ascii="Arial" w:hAnsi="Arial" w:cs="Arial"/>
            <w:b/>
            <w:sz w:val="24"/>
            <w:szCs w:val="24"/>
          </w:rPr>
          <w:t>-</w:t>
        </w:r>
        <w:r w:rsidR="00B449E5" w:rsidRPr="00331D55">
          <w:rPr>
            <w:rStyle w:val="a4"/>
            <w:rFonts w:ascii="Arial" w:hAnsi="Arial" w:cs="Arial"/>
            <w:b/>
            <w:sz w:val="24"/>
            <w:szCs w:val="24"/>
            <w:lang w:val="en-US"/>
          </w:rPr>
          <w:t>solar</w:t>
        </w:r>
        <w:r w:rsidR="00B449E5" w:rsidRPr="00331D55">
          <w:rPr>
            <w:rStyle w:val="a4"/>
            <w:rFonts w:ascii="Arial" w:hAnsi="Arial" w:cs="Arial"/>
            <w:b/>
            <w:sz w:val="24"/>
            <w:szCs w:val="24"/>
          </w:rPr>
          <w:t>.ru/support/</w:t>
        </w:r>
      </w:hyperlink>
      <w:r w:rsidRPr="00331D55">
        <w:rPr>
          <w:rFonts w:ascii="Arial" w:hAnsi="Arial" w:cs="Arial"/>
          <w:color w:val="000000"/>
          <w:sz w:val="24"/>
          <w:szCs w:val="24"/>
        </w:rPr>
        <w:t>). При оформлении запроса следует указать номер контракта на техническую поддержку, описать проблему, указать свое полное имя, адрес электронной почты и номер телефона.</w:t>
      </w:r>
    </w:p>
    <w:p w:rsidR="00D5119A" w:rsidRPr="003B6017" w:rsidRDefault="00D5119A" w:rsidP="001B11A3">
      <w:pPr>
        <w:spacing w:before="220"/>
        <w:jc w:val="both"/>
        <w:rPr>
          <w:rFonts w:ascii="Arial" w:hAnsi="Arial" w:cs="Arial"/>
          <w:color w:val="000000"/>
          <w:sz w:val="24"/>
          <w:szCs w:val="24"/>
        </w:rPr>
      </w:pPr>
    </w:p>
    <w:p w:rsidR="00570F83" w:rsidRPr="003B6017" w:rsidRDefault="00570F83" w:rsidP="001B11A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570F83" w:rsidRPr="003B6017" w:rsidRDefault="00570F83" w:rsidP="001B11A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EC44AC" w:rsidRPr="003B6017" w:rsidRDefault="00EC44AC" w:rsidP="001B11A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EC44AC" w:rsidRPr="003B6017" w:rsidRDefault="00EC44AC" w:rsidP="001B11A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EC44AC" w:rsidRPr="003B6017" w:rsidRDefault="00EC44AC" w:rsidP="001B11A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D5119A" w:rsidRPr="003B6017" w:rsidRDefault="00D5119A">
      <w:pPr>
        <w:rPr>
          <w:rFonts w:ascii="Arial" w:hAnsi="Arial" w:cs="Arial"/>
          <w:b/>
          <w:bCs/>
          <w:color w:val="696969"/>
          <w:kern w:val="32"/>
          <w:sz w:val="24"/>
          <w:szCs w:val="24"/>
        </w:rPr>
      </w:pPr>
      <w:r w:rsidRPr="003B6017">
        <w:rPr>
          <w:rFonts w:ascii="Arial" w:hAnsi="Arial" w:cs="Arial"/>
          <w:sz w:val="24"/>
          <w:szCs w:val="24"/>
        </w:rPr>
        <w:br w:type="page"/>
      </w:r>
    </w:p>
    <w:p w:rsidR="00EC44AC" w:rsidRPr="003B6017" w:rsidRDefault="00EC44AC" w:rsidP="001B11A3">
      <w:pPr>
        <w:pStyle w:val="13"/>
        <w:jc w:val="both"/>
        <w:rPr>
          <w:rFonts w:ascii="Arial" w:hAnsi="Arial" w:cs="Arial"/>
          <w:sz w:val="24"/>
          <w:szCs w:val="24"/>
        </w:rPr>
      </w:pPr>
    </w:p>
    <w:p w:rsidR="00000B69" w:rsidRPr="003B6017" w:rsidRDefault="00936350" w:rsidP="000B1578">
      <w:pPr>
        <w:pStyle w:val="13"/>
        <w:rPr>
          <w:rFonts w:ascii="Arial" w:hAnsi="Arial" w:cs="Arial"/>
          <w:sz w:val="26"/>
          <w:szCs w:val="26"/>
        </w:rPr>
      </w:pPr>
      <w:bookmarkStart w:id="39" w:name="_Toc165042414"/>
      <w:r w:rsidRPr="003B6017">
        <w:rPr>
          <w:rFonts w:ascii="Arial" w:hAnsi="Arial" w:cs="Arial"/>
          <w:sz w:val="26"/>
          <w:szCs w:val="26"/>
        </w:rPr>
        <w:t>Лист контроля версий</w:t>
      </w:r>
      <w:bookmarkEnd w:id="33"/>
      <w:bookmarkEnd w:id="39"/>
    </w:p>
    <w:p w:rsidR="00A635B7" w:rsidRPr="003B6017" w:rsidRDefault="00B449E5" w:rsidP="000B1578">
      <w:pPr>
        <w:spacing w:before="22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B6017">
        <w:rPr>
          <w:rFonts w:ascii="Arial" w:hAnsi="Arial" w:cs="Arial"/>
          <w:color w:val="000000"/>
          <w:sz w:val="24"/>
          <w:szCs w:val="24"/>
          <w:lang w:val="en-US"/>
        </w:rPr>
        <w:t>2</w:t>
      </w:r>
      <w:r w:rsidR="00936350" w:rsidRPr="003B6017">
        <w:rPr>
          <w:rFonts w:ascii="Arial" w:hAnsi="Arial" w:cs="Arial"/>
          <w:color w:val="000000"/>
          <w:sz w:val="24"/>
          <w:szCs w:val="24"/>
        </w:rPr>
        <w:t>6/0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="00936350" w:rsidRPr="003B6017">
        <w:rPr>
          <w:rFonts w:ascii="Arial" w:hAnsi="Arial" w:cs="Arial"/>
          <w:color w:val="000000"/>
          <w:sz w:val="24"/>
          <w:szCs w:val="24"/>
        </w:rPr>
        <w:t>/202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="00936350" w:rsidRPr="003B6017">
        <w:rPr>
          <w:rFonts w:ascii="Arial" w:hAnsi="Arial" w:cs="Arial"/>
          <w:color w:val="000000"/>
          <w:sz w:val="24"/>
          <w:szCs w:val="24"/>
        </w:rPr>
        <w:t>-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13</w:t>
      </w:r>
      <w:r w:rsidR="00936350" w:rsidRPr="003B6017">
        <w:rPr>
          <w:rFonts w:ascii="Arial" w:hAnsi="Arial" w:cs="Arial"/>
          <w:color w:val="000000"/>
          <w:sz w:val="24"/>
          <w:szCs w:val="24"/>
        </w:rPr>
        <w:t>:</w:t>
      </w:r>
      <w:r w:rsidRPr="003B6017">
        <w:rPr>
          <w:rFonts w:ascii="Arial" w:hAnsi="Arial" w:cs="Arial"/>
          <w:color w:val="000000"/>
          <w:sz w:val="24"/>
          <w:szCs w:val="24"/>
          <w:lang w:val="en-US"/>
        </w:rPr>
        <w:t>46</w:t>
      </w:r>
    </w:p>
    <w:p w:rsidR="00570F83" w:rsidRPr="003B6017" w:rsidRDefault="00570F83" w:rsidP="00570F83">
      <w:pPr>
        <w:rPr>
          <w:rFonts w:ascii="Arial" w:hAnsi="Arial" w:cs="Arial"/>
        </w:rPr>
      </w:pPr>
    </w:p>
    <w:sectPr w:rsidR="00570F83" w:rsidRPr="003B6017" w:rsidSect="006B2199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74" w:rsidRDefault="00974C74" w:rsidP="00A635B7">
      <w:r>
        <w:separator/>
      </w:r>
    </w:p>
  </w:endnote>
  <w:endnote w:type="continuationSeparator" w:id="0">
    <w:p w:rsidR="00974C74" w:rsidRDefault="00974C74" w:rsidP="00A6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350" w:rsidRDefault="00936350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>
          <w:pPr>
            <w:jc w:val="center"/>
          </w:pPr>
          <w:r>
            <w:rPr>
              <w:rFonts w:ascii="Segoe UI" w:hAnsi="Segoe UI"/>
              <w:color w:val="000000"/>
              <w:sz w:val="22"/>
            </w:rPr>
            <w:pgNum/>
          </w:r>
        </w:p>
      </w:tc>
      <w:tc>
        <w:tcPr>
          <w:tcW w:w="3009" w:type="dxa"/>
          <w:tcBorders>
            <w:top w:val="single" w:sz="4" w:space="0" w:color="000000"/>
          </w:tcBorders>
          <w:vAlign w:val="bottom"/>
        </w:tcPr>
        <w:p w:rsidR="00936350" w:rsidRDefault="009363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74" w:rsidRDefault="00974C74" w:rsidP="00A635B7">
      <w:r>
        <w:separator/>
      </w:r>
    </w:p>
  </w:footnote>
  <w:footnote w:type="continuationSeparator" w:id="0">
    <w:p w:rsidR="00974C74" w:rsidRDefault="00974C74" w:rsidP="00A6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251333315" name="Рисунок 251333315" descr="wordml://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wordml://1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29" name="Рисунок 29" descr="wordml://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wordml://19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30" name="Рисунок 30" descr="wordml://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wordml://19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31" name="Рисунок 31" descr="wordml://18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wordml://18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251333329" name="Рисунок 251333329" descr="wordml://20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4" descr="wordml://201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251333330" name="Рисунок 251333330" descr="wordml://20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5" descr="wordml://201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251333332" name="Рисунок 251333332" descr="wordml://20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6" descr="wordml://200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251333316" name="Рисунок 251333316" descr="wordml://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wordml://1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350" w:rsidRDefault="00936350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17" name="Рисунок 17" descr="wordml://15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wordml://15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18" name="Рисунок 18" descr="wordml://15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wordml://15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19" name="Рисунок 19" descr="wordml://14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wordml://14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20" name="Рисунок 20" descr="wordml://17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wordml://17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21" name="Рисунок 21" descr="wordml://17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wordml://17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9"/>
      <w:gridCol w:w="3009"/>
      <w:gridCol w:w="3009"/>
    </w:tblGrid>
    <w:tr w:rsidR="00936350">
      <w:tc>
        <w:tcPr>
          <w:tcW w:w="3009" w:type="dxa"/>
          <w:tcBorders>
            <w:bottom w:val="single" w:sz="4" w:space="0" w:color="000000"/>
          </w:tcBorders>
        </w:tcPr>
        <w:p w:rsidR="00936350" w:rsidRDefault="00AD72BA">
          <w:r w:rsidRPr="00F3110E">
            <w:rPr>
              <w:rFonts w:ascii="Segoe UI" w:hAnsi="Segoe UI"/>
              <w:noProof/>
              <w:color w:val="000000"/>
              <w:sz w:val="22"/>
            </w:rPr>
            <w:drawing>
              <wp:inline distT="0" distB="0" distL="0" distR="0">
                <wp:extent cx="7261860" cy="365760"/>
                <wp:effectExtent l="0" t="0" r="0" b="0"/>
                <wp:docPr id="22" name="Рисунок 22" descr="wordml://16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wordml://16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18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  <w:tc>
        <w:tcPr>
          <w:tcW w:w="3009" w:type="dxa"/>
          <w:tcBorders>
            <w:bottom w:val="single" w:sz="4" w:space="0" w:color="000000"/>
          </w:tcBorders>
        </w:tcPr>
        <w:p w:rsidR="00936350" w:rsidRDefault="00936350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5C1"/>
    <w:multiLevelType w:val="multilevel"/>
    <w:tmpl w:val="77323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A467F7"/>
    <w:multiLevelType w:val="multilevel"/>
    <w:tmpl w:val="2CF29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38908BC"/>
    <w:multiLevelType w:val="hybridMultilevel"/>
    <w:tmpl w:val="C9624874"/>
    <w:lvl w:ilvl="0" w:tplc="E73A4878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542A9"/>
    <w:multiLevelType w:val="multilevel"/>
    <w:tmpl w:val="32DC6E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0B14B6"/>
    <w:multiLevelType w:val="multilevel"/>
    <w:tmpl w:val="90963A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69D66E6"/>
    <w:multiLevelType w:val="hybridMultilevel"/>
    <w:tmpl w:val="93580894"/>
    <w:lvl w:ilvl="0" w:tplc="C0A6514E">
      <w:start w:val="1"/>
      <w:numFmt w:val="bullet"/>
      <w:lvlText w:val="•"/>
      <w:lvlJc w:val="left"/>
      <w:pPr>
        <w:ind w:left="720" w:hanging="360"/>
      </w:pPr>
      <w:rPr>
        <w:rFonts w:ascii="Segoe UI" w:hAnsi="Segoe UI" w:hint="default"/>
        <w:color w:val="FF4E0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D5192"/>
    <w:multiLevelType w:val="multilevel"/>
    <w:tmpl w:val="74821ADA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E4818AC"/>
    <w:multiLevelType w:val="multilevel"/>
    <w:tmpl w:val="77323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3F67CD"/>
    <w:multiLevelType w:val="multilevel"/>
    <w:tmpl w:val="956E15A2"/>
    <w:lvl w:ilvl="0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7C16C01"/>
    <w:multiLevelType w:val="hybridMultilevel"/>
    <w:tmpl w:val="C9624874"/>
    <w:lvl w:ilvl="0" w:tplc="E73A4878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E1839"/>
    <w:multiLevelType w:val="multilevel"/>
    <w:tmpl w:val="2CF29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CF97F37"/>
    <w:multiLevelType w:val="multilevel"/>
    <w:tmpl w:val="77323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0903E61"/>
    <w:multiLevelType w:val="singleLevel"/>
    <w:tmpl w:val="C0A6514E"/>
    <w:lvl w:ilvl="0">
      <w:start w:val="1"/>
      <w:numFmt w:val="bullet"/>
      <w:lvlText w:val="•"/>
      <w:lvlJc w:val="left"/>
      <w:rPr>
        <w:rFonts w:ascii="Segoe UI" w:hAnsi="Segoe UI"/>
        <w:color w:val="FF4E00"/>
        <w:sz w:val="22"/>
      </w:rPr>
    </w:lvl>
  </w:abstractNum>
  <w:abstractNum w:abstractNumId="13" w15:restartNumberingAfterBreak="0">
    <w:nsid w:val="63CF46D5"/>
    <w:multiLevelType w:val="multilevel"/>
    <w:tmpl w:val="90963A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8FF54F0"/>
    <w:multiLevelType w:val="hybridMultilevel"/>
    <w:tmpl w:val="C9624874"/>
    <w:lvl w:ilvl="0" w:tplc="E73A4878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2C394A"/>
    <w:multiLevelType w:val="hybridMultilevel"/>
    <w:tmpl w:val="23F49772"/>
    <w:lvl w:ilvl="0" w:tplc="57B4F908">
      <w:start w:val="1"/>
      <w:numFmt w:val="decimal"/>
      <w:lvlText w:val="%1."/>
      <w:lvlJc w:val="center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312F14"/>
    <w:multiLevelType w:val="multilevel"/>
    <w:tmpl w:val="90963A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CC73955"/>
    <w:multiLevelType w:val="multilevel"/>
    <w:tmpl w:val="77323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0"/>
  </w:num>
  <w:num w:numId="5">
    <w:abstractNumId w:val="9"/>
  </w:num>
  <w:num w:numId="6">
    <w:abstractNumId w:val="8"/>
  </w:num>
  <w:num w:numId="7">
    <w:abstractNumId w:val="14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11"/>
  </w:num>
  <w:num w:numId="15">
    <w:abstractNumId w:val="0"/>
  </w:num>
  <w:num w:numId="16">
    <w:abstractNumId w:val="17"/>
  </w:num>
  <w:num w:numId="17">
    <w:abstractNumId w:val="16"/>
  </w:num>
  <w:num w:numId="18">
    <w:abstractNumId w:val="4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mirrorMargins/>
  <w:bordersDoNotSurroundHeader/>
  <w:bordersDoNotSurroundFooter/>
  <w:proofState w:spelling="clean" w:grammar="clean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B7"/>
    <w:rsid w:val="00000B69"/>
    <w:rsid w:val="0001308C"/>
    <w:rsid w:val="00033037"/>
    <w:rsid w:val="00077D22"/>
    <w:rsid w:val="000A42CB"/>
    <w:rsid w:val="000A5447"/>
    <w:rsid w:val="000B1578"/>
    <w:rsid w:val="000C15FD"/>
    <w:rsid w:val="000D69DC"/>
    <w:rsid w:val="001130B4"/>
    <w:rsid w:val="0013319F"/>
    <w:rsid w:val="001549E1"/>
    <w:rsid w:val="001713F0"/>
    <w:rsid w:val="001B11A3"/>
    <w:rsid w:val="001E3373"/>
    <w:rsid w:val="00223DC9"/>
    <w:rsid w:val="002327F2"/>
    <w:rsid w:val="002530A0"/>
    <w:rsid w:val="00261B48"/>
    <w:rsid w:val="002654B2"/>
    <w:rsid w:val="00280447"/>
    <w:rsid w:val="002831D3"/>
    <w:rsid w:val="002D4AA0"/>
    <w:rsid w:val="002F6DE0"/>
    <w:rsid w:val="00331D55"/>
    <w:rsid w:val="0033778B"/>
    <w:rsid w:val="00364C5E"/>
    <w:rsid w:val="003674CC"/>
    <w:rsid w:val="00393CDC"/>
    <w:rsid w:val="003A5A6D"/>
    <w:rsid w:val="003B1648"/>
    <w:rsid w:val="003B6017"/>
    <w:rsid w:val="00417049"/>
    <w:rsid w:val="0042194E"/>
    <w:rsid w:val="00423233"/>
    <w:rsid w:val="004B635C"/>
    <w:rsid w:val="004C336F"/>
    <w:rsid w:val="005036E7"/>
    <w:rsid w:val="00512EA1"/>
    <w:rsid w:val="00521A2A"/>
    <w:rsid w:val="00570F83"/>
    <w:rsid w:val="005B1667"/>
    <w:rsid w:val="005B58D0"/>
    <w:rsid w:val="005D03CD"/>
    <w:rsid w:val="005E65D7"/>
    <w:rsid w:val="00604BF3"/>
    <w:rsid w:val="00621F01"/>
    <w:rsid w:val="00671BC6"/>
    <w:rsid w:val="006B2199"/>
    <w:rsid w:val="006D5575"/>
    <w:rsid w:val="006E7423"/>
    <w:rsid w:val="00700F71"/>
    <w:rsid w:val="00734141"/>
    <w:rsid w:val="0074382B"/>
    <w:rsid w:val="00764937"/>
    <w:rsid w:val="0078198C"/>
    <w:rsid w:val="007E3A38"/>
    <w:rsid w:val="0080209F"/>
    <w:rsid w:val="00810828"/>
    <w:rsid w:val="00831A69"/>
    <w:rsid w:val="00834076"/>
    <w:rsid w:val="00853C23"/>
    <w:rsid w:val="00871C23"/>
    <w:rsid w:val="00893B84"/>
    <w:rsid w:val="008A7A5F"/>
    <w:rsid w:val="008B24E2"/>
    <w:rsid w:val="00924D1D"/>
    <w:rsid w:val="00936350"/>
    <w:rsid w:val="00951995"/>
    <w:rsid w:val="00974C74"/>
    <w:rsid w:val="00986B84"/>
    <w:rsid w:val="00991062"/>
    <w:rsid w:val="00997720"/>
    <w:rsid w:val="009C4C59"/>
    <w:rsid w:val="009F24D8"/>
    <w:rsid w:val="00A01ABB"/>
    <w:rsid w:val="00A2333F"/>
    <w:rsid w:val="00A52294"/>
    <w:rsid w:val="00A57569"/>
    <w:rsid w:val="00A635B7"/>
    <w:rsid w:val="00A91500"/>
    <w:rsid w:val="00AB7988"/>
    <w:rsid w:val="00AC58C0"/>
    <w:rsid w:val="00AD72BA"/>
    <w:rsid w:val="00B071F8"/>
    <w:rsid w:val="00B12BB2"/>
    <w:rsid w:val="00B43343"/>
    <w:rsid w:val="00B449E5"/>
    <w:rsid w:val="00B4640C"/>
    <w:rsid w:val="00B466D6"/>
    <w:rsid w:val="00B47CA2"/>
    <w:rsid w:val="00B56ECA"/>
    <w:rsid w:val="00B64480"/>
    <w:rsid w:val="00BA2753"/>
    <w:rsid w:val="00BB3D27"/>
    <w:rsid w:val="00C1056B"/>
    <w:rsid w:val="00C127AF"/>
    <w:rsid w:val="00C157F6"/>
    <w:rsid w:val="00C17921"/>
    <w:rsid w:val="00C55FA7"/>
    <w:rsid w:val="00C7106B"/>
    <w:rsid w:val="00C715AA"/>
    <w:rsid w:val="00C84A03"/>
    <w:rsid w:val="00CA210C"/>
    <w:rsid w:val="00CB70DC"/>
    <w:rsid w:val="00CC3685"/>
    <w:rsid w:val="00CC7753"/>
    <w:rsid w:val="00D32E6A"/>
    <w:rsid w:val="00D461FC"/>
    <w:rsid w:val="00D5119A"/>
    <w:rsid w:val="00D81196"/>
    <w:rsid w:val="00D96788"/>
    <w:rsid w:val="00E14E4E"/>
    <w:rsid w:val="00E15A7D"/>
    <w:rsid w:val="00E26445"/>
    <w:rsid w:val="00E3269A"/>
    <w:rsid w:val="00E434FF"/>
    <w:rsid w:val="00E46831"/>
    <w:rsid w:val="00E703E9"/>
    <w:rsid w:val="00E96A12"/>
    <w:rsid w:val="00EC17AD"/>
    <w:rsid w:val="00EC44AC"/>
    <w:rsid w:val="00F025CA"/>
    <w:rsid w:val="00F23088"/>
    <w:rsid w:val="00F3110E"/>
    <w:rsid w:val="00F4394E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06D11-7947-4A49-AA42-CB0DCABA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39" w:qFormat="1"/>
  </w:latentStyles>
  <w:style w:type="paragraph" w:default="1" w:styleId="a">
    <w:name w:val="Normal"/>
    <w:qFormat/>
    <w:rsid w:val="00B47CA2"/>
  </w:style>
  <w:style w:type="paragraph" w:styleId="1">
    <w:name w:val="heading 1"/>
    <w:basedOn w:val="a"/>
    <w:next w:val="a"/>
    <w:link w:val="10"/>
    <w:qFormat/>
    <w:rsid w:val="0093635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3635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63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363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77D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461F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!"/>
    <w:basedOn w:val="1"/>
    <w:link w:val="12"/>
    <w:rsid w:val="00936350"/>
    <w:pPr>
      <w:spacing w:before="200"/>
    </w:pPr>
    <w:rPr>
      <w:rFonts w:ascii="Segoe UI" w:hAnsi="Segoe UI"/>
      <w:color w:val="696969"/>
    </w:rPr>
  </w:style>
  <w:style w:type="character" w:customStyle="1" w:styleId="12">
    <w:name w:val="Стиль1! Знак"/>
    <w:link w:val="11"/>
    <w:rsid w:val="00936350"/>
    <w:rPr>
      <w:rFonts w:ascii="Segoe UI" w:hAnsi="Segoe UI"/>
      <w:b/>
      <w:bCs/>
      <w:color w:val="696969"/>
      <w:kern w:val="32"/>
      <w:sz w:val="32"/>
      <w:szCs w:val="32"/>
    </w:rPr>
  </w:style>
  <w:style w:type="character" w:customStyle="1" w:styleId="10">
    <w:name w:val="Заголовок 1 Знак"/>
    <w:link w:val="1"/>
    <w:rsid w:val="009363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2">
    <w:name w:val="Стиль2!"/>
    <w:basedOn w:val="1"/>
    <w:link w:val="20"/>
    <w:rsid w:val="00936350"/>
    <w:pPr>
      <w:spacing w:before="220"/>
    </w:pPr>
    <w:rPr>
      <w:rFonts w:ascii="Segoe UI" w:hAnsi="Segoe UI"/>
      <w:color w:val="FF4E00"/>
      <w:sz w:val="28"/>
    </w:rPr>
  </w:style>
  <w:style w:type="character" w:customStyle="1" w:styleId="20">
    <w:name w:val="Стиль2! Знак"/>
    <w:link w:val="2"/>
    <w:rsid w:val="00936350"/>
    <w:rPr>
      <w:rFonts w:ascii="Segoe UI" w:hAnsi="Segoe UI"/>
      <w:b/>
      <w:bCs/>
      <w:color w:val="FF4E00"/>
      <w:kern w:val="32"/>
      <w:sz w:val="28"/>
      <w:szCs w:val="32"/>
    </w:rPr>
  </w:style>
  <w:style w:type="paragraph" w:customStyle="1" w:styleId="31">
    <w:name w:val="Стиль3!"/>
    <w:basedOn w:val="3"/>
    <w:link w:val="32"/>
    <w:rsid w:val="00936350"/>
    <w:pPr>
      <w:spacing w:before="220"/>
    </w:pPr>
    <w:rPr>
      <w:rFonts w:ascii="Segoe UI" w:hAnsi="Segoe UI"/>
      <w:color w:val="6D6E71"/>
      <w:sz w:val="24"/>
    </w:rPr>
  </w:style>
  <w:style w:type="character" w:customStyle="1" w:styleId="32">
    <w:name w:val="Стиль3! Знак"/>
    <w:link w:val="31"/>
    <w:rsid w:val="00936350"/>
    <w:rPr>
      <w:rFonts w:ascii="Segoe UI" w:hAnsi="Segoe UI"/>
      <w:b/>
      <w:bCs/>
      <w:color w:val="6D6E71"/>
      <w:sz w:val="24"/>
      <w:szCs w:val="26"/>
    </w:rPr>
  </w:style>
  <w:style w:type="character" w:customStyle="1" w:styleId="30">
    <w:name w:val="Заголовок 3 Знак"/>
    <w:link w:val="3"/>
    <w:rsid w:val="0093635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41">
    <w:name w:val="Стиль4!"/>
    <w:basedOn w:val="4"/>
    <w:link w:val="42"/>
    <w:rsid w:val="00936350"/>
    <w:pPr>
      <w:spacing w:before="220"/>
    </w:pPr>
    <w:rPr>
      <w:rFonts w:ascii="Segoe UI" w:hAnsi="Segoe UI"/>
      <w:color w:val="B7B7B9"/>
      <w:sz w:val="22"/>
    </w:rPr>
  </w:style>
  <w:style w:type="character" w:customStyle="1" w:styleId="42">
    <w:name w:val="Стиль4! Знак"/>
    <w:link w:val="41"/>
    <w:rsid w:val="00936350"/>
    <w:rPr>
      <w:rFonts w:ascii="Segoe UI" w:hAnsi="Segoe UI"/>
      <w:b/>
      <w:bCs/>
      <w:color w:val="B7B7B9"/>
      <w:sz w:val="22"/>
      <w:szCs w:val="28"/>
    </w:rPr>
  </w:style>
  <w:style w:type="character" w:customStyle="1" w:styleId="40">
    <w:name w:val="Заголовок 4 Знак"/>
    <w:link w:val="4"/>
    <w:rsid w:val="0093635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51">
    <w:name w:val="Стиль5!"/>
    <w:basedOn w:val="5"/>
    <w:link w:val="52"/>
    <w:rsid w:val="00936350"/>
    <w:pPr>
      <w:spacing w:before="220"/>
    </w:pPr>
    <w:rPr>
      <w:rFonts w:ascii="Segoe UI" w:hAnsi="Segoe UI"/>
      <w:i w:val="0"/>
      <w:color w:val="778899"/>
      <w:sz w:val="20"/>
    </w:rPr>
  </w:style>
  <w:style w:type="character" w:customStyle="1" w:styleId="52">
    <w:name w:val="Стиль5! Знак"/>
    <w:link w:val="51"/>
    <w:rsid w:val="00936350"/>
    <w:rPr>
      <w:rFonts w:ascii="Segoe UI" w:hAnsi="Segoe UI"/>
      <w:b/>
      <w:bCs/>
      <w:iCs/>
      <w:color w:val="778899"/>
      <w:szCs w:val="26"/>
    </w:rPr>
  </w:style>
  <w:style w:type="character" w:customStyle="1" w:styleId="50">
    <w:name w:val="Заголовок 5 Знак"/>
    <w:link w:val="5"/>
    <w:rsid w:val="009363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3">
    <w:name w:val="Стиль1"/>
    <w:basedOn w:val="11"/>
    <w:link w:val="14"/>
    <w:rsid w:val="00936350"/>
  </w:style>
  <w:style w:type="paragraph" w:customStyle="1" w:styleId="61">
    <w:name w:val="Стиль6!"/>
    <w:basedOn w:val="6"/>
    <w:link w:val="62"/>
    <w:rsid w:val="00077D22"/>
    <w:pPr>
      <w:spacing w:before="220"/>
    </w:pPr>
    <w:rPr>
      <w:rFonts w:ascii="Segoe UI" w:hAnsi="Segoe UI"/>
      <w:color w:val="000000"/>
      <w:sz w:val="20"/>
    </w:rPr>
  </w:style>
  <w:style w:type="character" w:customStyle="1" w:styleId="14">
    <w:name w:val="Стиль1 Знак"/>
    <w:link w:val="13"/>
    <w:rsid w:val="00936350"/>
    <w:rPr>
      <w:rFonts w:ascii="Segoe UI" w:hAnsi="Segoe UI"/>
      <w:b/>
      <w:bCs/>
      <w:color w:val="696969"/>
      <w:kern w:val="32"/>
      <w:sz w:val="32"/>
      <w:szCs w:val="32"/>
    </w:rPr>
  </w:style>
  <w:style w:type="paragraph" w:customStyle="1" w:styleId="71">
    <w:name w:val="Стиль7!"/>
    <w:basedOn w:val="7"/>
    <w:link w:val="72"/>
    <w:rsid w:val="00D461FC"/>
    <w:pPr>
      <w:spacing w:before="220"/>
    </w:pPr>
    <w:rPr>
      <w:rFonts w:ascii="Segoe UI" w:hAnsi="Segoe UI"/>
      <w:b/>
      <w:color w:val="000000"/>
      <w:sz w:val="20"/>
    </w:rPr>
  </w:style>
  <w:style w:type="character" w:customStyle="1" w:styleId="60">
    <w:name w:val="Заголовок 6 Знак"/>
    <w:link w:val="6"/>
    <w:rsid w:val="00077D2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62">
    <w:name w:val="Стиль6! Знак"/>
    <w:link w:val="61"/>
    <w:rsid w:val="00077D22"/>
    <w:rPr>
      <w:rFonts w:ascii="Segoe UI" w:eastAsia="Times New Roman" w:hAnsi="Segoe UI" w:cs="Times New Roman"/>
      <w:b/>
      <w:bCs/>
      <w:color w:val="000000"/>
      <w:sz w:val="22"/>
      <w:szCs w:val="22"/>
    </w:rPr>
  </w:style>
  <w:style w:type="paragraph" w:styleId="a3">
    <w:name w:val="TOC Heading"/>
    <w:basedOn w:val="1"/>
    <w:next w:val="a"/>
    <w:uiPriority w:val="39"/>
    <w:qFormat/>
    <w:rsid w:val="000A5447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character" w:customStyle="1" w:styleId="70">
    <w:name w:val="Заголовок 7 Знак"/>
    <w:link w:val="7"/>
    <w:rsid w:val="00D461FC"/>
    <w:rPr>
      <w:rFonts w:ascii="Calibri" w:eastAsia="Times New Roman" w:hAnsi="Calibri" w:cs="Times New Roman"/>
      <w:sz w:val="24"/>
      <w:szCs w:val="24"/>
    </w:rPr>
  </w:style>
  <w:style w:type="character" w:customStyle="1" w:styleId="72">
    <w:name w:val="Стиль7! Знак"/>
    <w:link w:val="71"/>
    <w:rsid w:val="00D461FC"/>
    <w:rPr>
      <w:rFonts w:ascii="Segoe UI" w:eastAsia="Times New Roman" w:hAnsi="Segoe UI" w:cs="Times New Roman"/>
      <w:b/>
      <w:color w:val="000000"/>
      <w:sz w:val="24"/>
      <w:szCs w:val="24"/>
    </w:rPr>
  </w:style>
  <w:style w:type="paragraph" w:styleId="15">
    <w:name w:val="toc 1"/>
    <w:basedOn w:val="a"/>
    <w:next w:val="a"/>
    <w:autoRedefine/>
    <w:uiPriority w:val="39"/>
    <w:rsid w:val="000A5447"/>
  </w:style>
  <w:style w:type="paragraph" w:styleId="33">
    <w:name w:val="toc 3"/>
    <w:basedOn w:val="a"/>
    <w:next w:val="a"/>
    <w:autoRedefine/>
    <w:rsid w:val="000A5447"/>
    <w:pPr>
      <w:ind w:left="400"/>
    </w:pPr>
  </w:style>
  <w:style w:type="character" w:styleId="a4">
    <w:name w:val="Hyperlink"/>
    <w:uiPriority w:val="99"/>
    <w:rsid w:val="000A5447"/>
    <w:rPr>
      <w:color w:val="0563C1"/>
      <w:u w:val="single"/>
    </w:rPr>
  </w:style>
  <w:style w:type="paragraph" w:styleId="a5">
    <w:name w:val="Normal (Web)"/>
    <w:basedOn w:val="a"/>
    <w:rsid w:val="0041704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E26445"/>
    <w:pPr>
      <w:ind w:left="720"/>
      <w:contextualSpacing/>
    </w:pPr>
  </w:style>
  <w:style w:type="character" w:styleId="a7">
    <w:name w:val="Unresolved Mention"/>
    <w:basedOn w:val="a0"/>
    <w:rsid w:val="00D5119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280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80447"/>
    <w:rPr>
      <w:rFonts w:ascii="Courier New" w:hAnsi="Courier New" w:cs="Courier New"/>
    </w:rPr>
  </w:style>
  <w:style w:type="character" w:styleId="a8">
    <w:name w:val="FollowedHyperlink"/>
    <w:basedOn w:val="a0"/>
    <w:rsid w:val="003B60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image" Target="media/image4.png"/><Relationship Id="rId42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yperlink" Target="http://rt-solar.ru/support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hyperlink" Target="mailto:support@rt-soalar.ru" TargetMode="External"/><Relationship Id="rId40" Type="http://schemas.openxmlformats.org/officeDocument/2006/relationships/header" Target="header14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image" Target="media/image5.png"/><Relationship Id="rId43" Type="http://schemas.openxmlformats.org/officeDocument/2006/relationships/header" Target="head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A7A5-FB27-4E57-87DA-8EC562B9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13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XMLmind XSL-FO Converter Personal Edition 4.4.0</dc:creator>
  <cp:keywords/>
  <dc:description/>
  <cp:lastModifiedBy>Ригнер Екатерина Сергеевна</cp:lastModifiedBy>
  <cp:revision>37</cp:revision>
  <dcterms:created xsi:type="dcterms:W3CDTF">2024-04-03T10:23:00Z</dcterms:created>
  <dcterms:modified xsi:type="dcterms:W3CDTF">2024-04-26T13:59:00Z</dcterms:modified>
</cp:coreProperties>
</file>